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F3" w:rsidRDefault="008722F3" w:rsidP="008722F3">
      <w:pPr>
        <w:spacing w:line="360" w:lineRule="auto"/>
        <w:jc w:val="center"/>
        <w:rPr>
          <w:b/>
          <w:sz w:val="28"/>
          <w:szCs w:val="28"/>
        </w:rPr>
      </w:pPr>
      <w:r w:rsidRPr="008722F3">
        <w:rPr>
          <w:rFonts w:hint="eastAsia"/>
          <w:b/>
          <w:sz w:val="28"/>
          <w:szCs w:val="28"/>
        </w:rPr>
        <w:t>2014</w:t>
      </w:r>
      <w:r w:rsidRPr="008722F3">
        <w:rPr>
          <w:rFonts w:hint="eastAsia"/>
          <w:b/>
          <w:sz w:val="28"/>
          <w:szCs w:val="28"/>
        </w:rPr>
        <w:t>年逾期清理</w:t>
      </w:r>
      <w:r w:rsidRPr="008722F3">
        <w:rPr>
          <w:rFonts w:hint="eastAsia"/>
          <w:b/>
          <w:sz w:val="28"/>
          <w:szCs w:val="28"/>
        </w:rPr>
        <w:t>国家社会科学基金项目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312"/>
        <w:gridCol w:w="4946"/>
        <w:gridCol w:w="1801"/>
        <w:gridCol w:w="914"/>
        <w:gridCol w:w="1198"/>
        <w:gridCol w:w="1169"/>
      </w:tblGrid>
      <w:tr w:rsidR="008722F3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8722F3" w:rsidRPr="00540414" w:rsidRDefault="008722F3" w:rsidP="00996E1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8722F3" w:rsidRPr="00540414" w:rsidRDefault="008722F3" w:rsidP="00996E1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312" w:type="dxa"/>
            <w:vAlign w:val="center"/>
          </w:tcPr>
          <w:p w:rsidR="008722F3" w:rsidRPr="00540414" w:rsidRDefault="008722F3" w:rsidP="00996E1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4946" w:type="dxa"/>
            <w:vAlign w:val="center"/>
          </w:tcPr>
          <w:p w:rsidR="008722F3" w:rsidRPr="00540414" w:rsidRDefault="008722F3" w:rsidP="00996E19">
            <w:pPr>
              <w:spacing w:line="360" w:lineRule="auto"/>
              <w:ind w:firstLine="1178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项 目 名 称</w:t>
            </w:r>
          </w:p>
        </w:tc>
        <w:tc>
          <w:tcPr>
            <w:tcW w:w="1801" w:type="dxa"/>
            <w:vAlign w:val="center"/>
          </w:tcPr>
          <w:p w:rsidR="008722F3" w:rsidRPr="00540414" w:rsidRDefault="008722F3" w:rsidP="00996E1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914" w:type="dxa"/>
            <w:vAlign w:val="center"/>
          </w:tcPr>
          <w:p w:rsidR="008722F3" w:rsidRPr="00540414" w:rsidRDefault="008722F3" w:rsidP="00996E1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198" w:type="dxa"/>
            <w:vAlign w:val="center"/>
          </w:tcPr>
          <w:p w:rsidR="008722F3" w:rsidRPr="00540414" w:rsidRDefault="008722F3" w:rsidP="00996E1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经费编号</w:t>
            </w:r>
          </w:p>
        </w:tc>
        <w:tc>
          <w:tcPr>
            <w:tcW w:w="1169" w:type="dxa"/>
            <w:vAlign w:val="center"/>
          </w:tcPr>
          <w:p w:rsidR="008722F3" w:rsidRPr="00540414" w:rsidRDefault="008722F3" w:rsidP="00996E1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hint="eastAsia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音乐学院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hint="eastAsia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14BZW086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hint="eastAsia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明代笔记音乐文献的整理与研究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hint="eastAsia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hint="eastAsia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曾美月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外校转入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马克思主义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14AKS005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中国梦与中国道路、中国精神、中国力量研究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2014-2018.12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汪青松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C-6131-14-010002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重点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14ASS001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540414">
              <w:rPr>
                <w:rFonts w:hint="eastAsia"/>
                <w:color w:val="000000"/>
                <w:sz w:val="20"/>
                <w:szCs w:val="20"/>
              </w:rPr>
              <w:t>世纪非洲史学与史学家研究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张忠祥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C-6131-14-010003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重点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  <w:r w:rsidRPr="00540414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14AZW007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东亚汉</w:t>
            </w:r>
            <w:proofErr w:type="gramStart"/>
            <w:r w:rsidRPr="00540414">
              <w:rPr>
                <w:rFonts w:hint="eastAsia"/>
                <w:color w:val="000000"/>
                <w:sz w:val="20"/>
                <w:szCs w:val="20"/>
              </w:rPr>
              <w:t>诗史初</w:t>
            </w:r>
            <w:proofErr w:type="gramEnd"/>
            <w:r w:rsidRPr="00540414">
              <w:rPr>
                <w:rFonts w:hint="eastAsia"/>
                <w:color w:val="000000"/>
                <w:sz w:val="20"/>
                <w:szCs w:val="20"/>
              </w:rPr>
              <w:t>编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严明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C-6131-14-010004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重点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马克思主义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14BZX101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慈善伦理的文化血脉与价值导向研究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2014-2017.6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周中之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C-6131-14-010005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教育学院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14BSH081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社会变迁中城市流动青少年人格发展与社会适应研究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范为桥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C-6131-14-010006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14BSS022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多维视角下的伦敦扩展、雾</w:t>
            </w:r>
            <w:proofErr w:type="gramStart"/>
            <w:r w:rsidRPr="00540414">
              <w:rPr>
                <w:rFonts w:hint="eastAsia"/>
                <w:color w:val="000000"/>
                <w:sz w:val="20"/>
                <w:szCs w:val="20"/>
              </w:rPr>
              <w:t>霾</w:t>
            </w:r>
            <w:proofErr w:type="gramEnd"/>
            <w:r w:rsidRPr="00540414">
              <w:rPr>
                <w:rFonts w:hint="eastAsia"/>
                <w:color w:val="000000"/>
                <w:sz w:val="20"/>
                <w:szCs w:val="20"/>
              </w:rPr>
              <w:t>成因与治理研究（</w:t>
            </w:r>
            <w:r w:rsidRPr="00540414">
              <w:rPr>
                <w:rFonts w:hint="eastAsia"/>
                <w:color w:val="000000"/>
                <w:sz w:val="20"/>
                <w:szCs w:val="20"/>
              </w:rPr>
              <w:t>1814</w:t>
            </w:r>
            <w:r w:rsidRPr="00540414">
              <w:rPr>
                <w:rFonts w:hint="eastAsia"/>
                <w:color w:val="000000"/>
                <w:sz w:val="20"/>
                <w:szCs w:val="20"/>
              </w:rPr>
              <w:t>—</w:t>
            </w:r>
            <w:r w:rsidRPr="00540414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540414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陆伟芳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C-6131-14-010009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14BZW048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唐代取士文学研究与文本整理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陈飞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C-6131-14-010011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对外汉语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14BYY120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汉语</w:t>
            </w:r>
            <w:proofErr w:type="gramStart"/>
            <w:r w:rsidRPr="00540414">
              <w:rPr>
                <w:rFonts w:hint="eastAsia"/>
                <w:color w:val="000000"/>
                <w:sz w:val="20"/>
                <w:szCs w:val="20"/>
              </w:rPr>
              <w:t>语</w:t>
            </w:r>
            <w:proofErr w:type="gramEnd"/>
            <w:r w:rsidRPr="00540414">
              <w:rPr>
                <w:rFonts w:hint="eastAsia"/>
                <w:color w:val="000000"/>
                <w:sz w:val="20"/>
                <w:szCs w:val="20"/>
              </w:rPr>
              <w:t>篇连贯的句法机制研究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曹秀玲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C-6131-14-010012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一般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540414">
              <w:rPr>
                <w:rFonts w:hint="eastAsia"/>
                <w:sz w:val="20"/>
                <w:szCs w:val="20"/>
              </w:rPr>
              <w:t>哲</w:t>
            </w:r>
            <w:proofErr w:type="gramEnd"/>
            <w:r w:rsidRPr="00540414"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14CZZ043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香港政府管治策略研究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2014-2017.6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郑</w:t>
            </w:r>
            <w:proofErr w:type="gramStart"/>
            <w:r w:rsidRPr="00540414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540414">
              <w:rPr>
                <w:rFonts w:hint="eastAsia"/>
                <w:sz w:val="20"/>
                <w:szCs w:val="20"/>
              </w:rPr>
              <w:t>郑</w:t>
            </w:r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C-6131-14-010014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青年</w:t>
            </w:r>
          </w:p>
        </w:tc>
      </w:tr>
      <w:tr w:rsidR="00540414" w:rsidRPr="00540414" w:rsidTr="00996E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540414">
              <w:rPr>
                <w:rFonts w:hint="eastAsia"/>
                <w:sz w:val="20"/>
                <w:szCs w:val="20"/>
              </w:rPr>
              <w:t>哲</w:t>
            </w:r>
            <w:proofErr w:type="gramEnd"/>
            <w:r w:rsidRPr="00540414"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1312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14CFX063</w:t>
            </w:r>
          </w:p>
        </w:tc>
        <w:tc>
          <w:tcPr>
            <w:tcW w:w="4946" w:type="dxa"/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行政调查强度研究</w:t>
            </w:r>
          </w:p>
        </w:tc>
        <w:tc>
          <w:tcPr>
            <w:tcW w:w="1801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540414">
              <w:rPr>
                <w:rFonts w:hint="eastAsia"/>
                <w:sz w:val="20"/>
                <w:szCs w:val="20"/>
              </w:rPr>
              <w:t>韩思阳</w:t>
            </w:r>
            <w:proofErr w:type="gramEnd"/>
          </w:p>
        </w:tc>
        <w:tc>
          <w:tcPr>
            <w:tcW w:w="1198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C-6131-14-010015</w:t>
            </w:r>
          </w:p>
        </w:tc>
        <w:tc>
          <w:tcPr>
            <w:tcW w:w="1169" w:type="dxa"/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青年</w:t>
            </w:r>
          </w:p>
        </w:tc>
      </w:tr>
      <w:tr w:rsidR="00540414" w:rsidRPr="00540414" w:rsidTr="005404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14CZW041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民间宝卷与古代小说跨文本研究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张灵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青年</w:t>
            </w:r>
          </w:p>
        </w:tc>
      </w:tr>
      <w:tr w:rsidR="00540414" w:rsidRPr="00540414" w:rsidTr="005404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对外汉语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14CYY031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篇章语法学视野下的近代汉语完成体助词研究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2014-2017.12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杜轶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青年</w:t>
            </w:r>
          </w:p>
        </w:tc>
      </w:tr>
      <w:tr w:rsidR="00540414" w:rsidRPr="00540414" w:rsidTr="0054041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numPr>
                <w:ilvl w:val="0"/>
                <w:numId w:val="1"/>
              </w:num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14AZD102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基于地理信息平台的青海境内藏语方言数据库建设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2014.11-2019.12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40414">
              <w:rPr>
                <w:rFonts w:hint="eastAsia"/>
                <w:sz w:val="20"/>
                <w:szCs w:val="20"/>
              </w:rPr>
              <w:t>王双成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C-6131-14-010024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4" w:rsidRPr="00540414" w:rsidRDefault="00540414" w:rsidP="005404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40414">
              <w:rPr>
                <w:rFonts w:hint="eastAsia"/>
                <w:color w:val="000000"/>
                <w:sz w:val="20"/>
                <w:szCs w:val="20"/>
              </w:rPr>
              <w:t>重点</w:t>
            </w:r>
          </w:p>
        </w:tc>
      </w:tr>
    </w:tbl>
    <w:p w:rsidR="008722F3" w:rsidRPr="008722F3" w:rsidRDefault="008722F3" w:rsidP="00540414">
      <w:pPr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8722F3" w:rsidRPr="008722F3" w:rsidSect="00540414">
      <w:pgSz w:w="16838" w:h="11906" w:orient="landscape"/>
      <w:pgMar w:top="794" w:right="1440" w:bottom="73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C4A0C"/>
    <w:multiLevelType w:val="hybridMultilevel"/>
    <w:tmpl w:val="CF6852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F3"/>
    <w:rsid w:val="004A7FC8"/>
    <w:rsid w:val="00540414"/>
    <w:rsid w:val="008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9214"/>
  <w15:chartTrackingRefBased/>
  <w15:docId w15:val="{FD4A3234-52EA-4A55-9994-153FEA8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2018-12-19T02:26:00Z</dcterms:created>
  <dcterms:modified xsi:type="dcterms:W3CDTF">2018-12-19T02:32:00Z</dcterms:modified>
</cp:coreProperties>
</file>