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61F" w:rsidRDefault="0010381F" w:rsidP="006D361F">
      <w:pPr>
        <w:ind w:firstLineChars="49" w:firstLine="138"/>
        <w:rPr>
          <w:b/>
          <w:sz w:val="24"/>
        </w:rPr>
      </w:pPr>
      <w:r>
        <w:rPr>
          <w:rFonts w:hint="eastAsia"/>
          <w:b/>
          <w:sz w:val="28"/>
        </w:rPr>
        <w:t>在</w:t>
      </w:r>
      <w:proofErr w:type="gramStart"/>
      <w:r>
        <w:rPr>
          <w:rFonts w:hint="eastAsia"/>
          <w:b/>
          <w:sz w:val="28"/>
        </w:rPr>
        <w:t>研</w:t>
      </w:r>
      <w:proofErr w:type="gramEnd"/>
      <w:r>
        <w:rPr>
          <w:rFonts w:hint="eastAsia"/>
          <w:b/>
          <w:sz w:val="28"/>
        </w:rPr>
        <w:t>的</w:t>
      </w:r>
      <w:r w:rsidR="006D361F">
        <w:rPr>
          <w:rFonts w:hint="eastAsia"/>
          <w:b/>
          <w:sz w:val="28"/>
        </w:rPr>
        <w:t>上海市哲学社会科学规划项目</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1105"/>
        <w:gridCol w:w="1559"/>
        <w:gridCol w:w="4253"/>
        <w:gridCol w:w="1843"/>
        <w:gridCol w:w="1275"/>
        <w:gridCol w:w="1832"/>
        <w:gridCol w:w="1068"/>
      </w:tblGrid>
      <w:tr w:rsidR="006D361F" w:rsidRPr="00AB00BE" w:rsidTr="00690DB8">
        <w:trPr>
          <w:trHeight w:val="454"/>
          <w:jc w:val="center"/>
        </w:trPr>
        <w:tc>
          <w:tcPr>
            <w:tcW w:w="733" w:type="dxa"/>
            <w:vAlign w:val="center"/>
          </w:tcPr>
          <w:p w:rsidR="006D361F" w:rsidRPr="00AB00BE" w:rsidRDefault="006D361F" w:rsidP="00FF4951">
            <w:pPr>
              <w:jc w:val="center"/>
              <w:rPr>
                <w:rFonts w:ascii="宋体" w:hAnsi="宋体"/>
                <w:b/>
                <w:szCs w:val="21"/>
              </w:rPr>
            </w:pPr>
            <w:r w:rsidRPr="00AB00BE">
              <w:rPr>
                <w:rFonts w:ascii="宋体" w:hAnsi="宋体" w:hint="eastAsia"/>
                <w:b/>
                <w:szCs w:val="21"/>
              </w:rPr>
              <w:t>序号</w:t>
            </w:r>
          </w:p>
        </w:tc>
        <w:tc>
          <w:tcPr>
            <w:tcW w:w="1105" w:type="dxa"/>
            <w:vAlign w:val="center"/>
          </w:tcPr>
          <w:p w:rsidR="006D361F" w:rsidRPr="00AB00BE" w:rsidRDefault="006D361F" w:rsidP="00FF4951">
            <w:pPr>
              <w:jc w:val="center"/>
              <w:rPr>
                <w:rFonts w:ascii="宋体" w:hAnsi="宋体"/>
                <w:b/>
                <w:szCs w:val="21"/>
              </w:rPr>
            </w:pPr>
            <w:r w:rsidRPr="00AB00BE">
              <w:rPr>
                <w:rFonts w:ascii="宋体" w:hAnsi="宋体" w:hint="eastAsia"/>
                <w:b/>
                <w:szCs w:val="21"/>
              </w:rPr>
              <w:t>单  位</w:t>
            </w:r>
          </w:p>
        </w:tc>
        <w:tc>
          <w:tcPr>
            <w:tcW w:w="1559" w:type="dxa"/>
            <w:vAlign w:val="center"/>
          </w:tcPr>
          <w:p w:rsidR="006D361F" w:rsidRPr="007A3C23" w:rsidRDefault="006D361F" w:rsidP="00FF4951">
            <w:pPr>
              <w:jc w:val="center"/>
              <w:rPr>
                <w:rFonts w:ascii="宋体" w:hAnsi="宋体"/>
                <w:b/>
                <w:szCs w:val="21"/>
              </w:rPr>
            </w:pPr>
            <w:r w:rsidRPr="007A3C23">
              <w:rPr>
                <w:rFonts w:ascii="宋体" w:hAnsi="宋体" w:hint="eastAsia"/>
                <w:b/>
                <w:szCs w:val="21"/>
              </w:rPr>
              <w:t>项目编号</w:t>
            </w:r>
          </w:p>
        </w:tc>
        <w:tc>
          <w:tcPr>
            <w:tcW w:w="4253" w:type="dxa"/>
            <w:vAlign w:val="center"/>
          </w:tcPr>
          <w:p w:rsidR="006D361F" w:rsidRPr="00AB00BE" w:rsidRDefault="006D361F" w:rsidP="00FF4951">
            <w:pPr>
              <w:ind w:firstLine="1178"/>
              <w:rPr>
                <w:rFonts w:ascii="宋体" w:hAnsi="宋体"/>
                <w:b/>
                <w:szCs w:val="21"/>
              </w:rPr>
            </w:pPr>
            <w:r w:rsidRPr="00AB00BE">
              <w:rPr>
                <w:rFonts w:ascii="宋体" w:hAnsi="宋体" w:hint="eastAsia"/>
                <w:b/>
                <w:szCs w:val="21"/>
              </w:rPr>
              <w:t>项 目 名 称</w:t>
            </w:r>
          </w:p>
        </w:tc>
        <w:tc>
          <w:tcPr>
            <w:tcW w:w="1843" w:type="dxa"/>
            <w:vAlign w:val="center"/>
          </w:tcPr>
          <w:p w:rsidR="006D361F" w:rsidRPr="00FD0896" w:rsidRDefault="006D361F" w:rsidP="00FF4951">
            <w:pPr>
              <w:jc w:val="center"/>
              <w:rPr>
                <w:rFonts w:ascii="宋体" w:hAnsi="宋体"/>
                <w:b/>
                <w:szCs w:val="21"/>
              </w:rPr>
            </w:pPr>
            <w:r w:rsidRPr="00FD0896">
              <w:rPr>
                <w:rFonts w:ascii="宋体" w:hAnsi="宋体" w:hint="eastAsia"/>
                <w:b/>
                <w:szCs w:val="21"/>
              </w:rPr>
              <w:t>起止日期</w:t>
            </w:r>
          </w:p>
        </w:tc>
        <w:tc>
          <w:tcPr>
            <w:tcW w:w="1275" w:type="dxa"/>
            <w:vAlign w:val="center"/>
          </w:tcPr>
          <w:p w:rsidR="006D361F" w:rsidRPr="00E224F5" w:rsidRDefault="006D361F" w:rsidP="00FF4951">
            <w:pPr>
              <w:jc w:val="center"/>
              <w:rPr>
                <w:rFonts w:ascii="宋体" w:hAnsi="宋体"/>
                <w:szCs w:val="21"/>
              </w:rPr>
            </w:pPr>
            <w:r w:rsidRPr="00E224F5">
              <w:rPr>
                <w:rFonts w:ascii="宋体" w:hAnsi="宋体" w:hint="eastAsia"/>
                <w:szCs w:val="21"/>
              </w:rPr>
              <w:t>负责人</w:t>
            </w:r>
          </w:p>
        </w:tc>
        <w:tc>
          <w:tcPr>
            <w:tcW w:w="1832" w:type="dxa"/>
            <w:vAlign w:val="center"/>
          </w:tcPr>
          <w:p w:rsidR="006D361F" w:rsidRPr="00AB00BE" w:rsidRDefault="006D361F" w:rsidP="00FF4951">
            <w:pPr>
              <w:jc w:val="center"/>
              <w:rPr>
                <w:rFonts w:ascii="宋体" w:hAnsi="宋体"/>
                <w:b/>
                <w:szCs w:val="21"/>
              </w:rPr>
            </w:pPr>
            <w:r w:rsidRPr="00AB00BE">
              <w:rPr>
                <w:rFonts w:ascii="宋体" w:hAnsi="宋体" w:hint="eastAsia"/>
                <w:b/>
                <w:szCs w:val="21"/>
              </w:rPr>
              <w:t>经费编号</w:t>
            </w:r>
          </w:p>
        </w:tc>
        <w:tc>
          <w:tcPr>
            <w:tcW w:w="1068" w:type="dxa"/>
            <w:vAlign w:val="center"/>
          </w:tcPr>
          <w:p w:rsidR="006D361F" w:rsidRPr="00AB00BE" w:rsidRDefault="006D361F" w:rsidP="00FF4951">
            <w:pPr>
              <w:jc w:val="center"/>
              <w:rPr>
                <w:rFonts w:ascii="宋体" w:hAnsi="宋体"/>
                <w:b/>
                <w:szCs w:val="21"/>
              </w:rPr>
            </w:pPr>
            <w:r w:rsidRPr="00AB00BE">
              <w:rPr>
                <w:rFonts w:ascii="宋体" w:hAnsi="宋体" w:hint="eastAsia"/>
                <w:b/>
                <w:szCs w:val="21"/>
              </w:rPr>
              <w:t>备 注</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Pr="00AB00BE" w:rsidRDefault="006D361F" w:rsidP="00FF4951">
            <w:pPr>
              <w:jc w:val="center"/>
              <w:rPr>
                <w:rFonts w:ascii="宋体" w:hAnsi="宋体" w:cs="宋体"/>
                <w:color w:val="000000"/>
                <w:szCs w:val="21"/>
              </w:rPr>
            </w:pPr>
            <w:r w:rsidRPr="00AB00BE">
              <w:rPr>
                <w:rFonts w:ascii="宋体" w:hAnsi="宋体" w:hint="eastAsia"/>
                <w:color w:val="000000"/>
                <w:szCs w:val="21"/>
              </w:rPr>
              <w:t>人文学院</w:t>
            </w:r>
          </w:p>
        </w:tc>
        <w:tc>
          <w:tcPr>
            <w:tcW w:w="1559" w:type="dxa"/>
            <w:vAlign w:val="center"/>
          </w:tcPr>
          <w:p w:rsidR="006D361F" w:rsidRPr="007A3C23" w:rsidRDefault="006D361F" w:rsidP="00FF4951">
            <w:pPr>
              <w:jc w:val="center"/>
              <w:rPr>
                <w:rFonts w:ascii="宋体" w:hAnsi="宋体" w:cs="宋体"/>
                <w:color w:val="000000"/>
                <w:szCs w:val="21"/>
              </w:rPr>
            </w:pPr>
            <w:r w:rsidRPr="007A3C23">
              <w:rPr>
                <w:rFonts w:ascii="宋体" w:hAnsi="宋体" w:hint="eastAsia"/>
                <w:color w:val="000000"/>
                <w:szCs w:val="21"/>
              </w:rPr>
              <w:t>2012DLS001</w:t>
            </w:r>
          </w:p>
        </w:tc>
        <w:tc>
          <w:tcPr>
            <w:tcW w:w="4253" w:type="dxa"/>
            <w:vAlign w:val="center"/>
          </w:tcPr>
          <w:p w:rsidR="006D361F" w:rsidRPr="00AB00BE" w:rsidRDefault="006D361F" w:rsidP="00FF4951">
            <w:pPr>
              <w:rPr>
                <w:rFonts w:ascii="宋体" w:hAnsi="宋体" w:cs="宋体"/>
                <w:color w:val="000000"/>
                <w:szCs w:val="21"/>
              </w:rPr>
            </w:pPr>
            <w:r w:rsidRPr="00AB00BE">
              <w:rPr>
                <w:rFonts w:ascii="宋体" w:hAnsi="宋体" w:hint="eastAsia"/>
                <w:color w:val="000000"/>
                <w:szCs w:val="21"/>
              </w:rPr>
              <w:t>评弹资料整理与研究</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2012.6-2015.6</w:t>
            </w:r>
          </w:p>
        </w:tc>
        <w:tc>
          <w:tcPr>
            <w:tcW w:w="1275" w:type="dxa"/>
            <w:vAlign w:val="center"/>
          </w:tcPr>
          <w:p w:rsidR="006D361F" w:rsidRPr="00E224F5" w:rsidRDefault="006D361F" w:rsidP="00FF4951">
            <w:pPr>
              <w:jc w:val="center"/>
              <w:rPr>
                <w:rFonts w:ascii="宋体" w:hAnsi="宋体" w:cs="宋体"/>
                <w:color w:val="000000"/>
                <w:szCs w:val="21"/>
              </w:rPr>
            </w:pPr>
            <w:r w:rsidRPr="00E224F5">
              <w:rPr>
                <w:rFonts w:ascii="宋体" w:hAnsi="宋体" w:hint="eastAsia"/>
                <w:color w:val="000000"/>
                <w:szCs w:val="21"/>
              </w:rPr>
              <w:t>唐力行</w:t>
            </w:r>
          </w:p>
        </w:tc>
        <w:tc>
          <w:tcPr>
            <w:tcW w:w="1832" w:type="dxa"/>
            <w:vAlign w:val="center"/>
          </w:tcPr>
          <w:p w:rsidR="006D361F" w:rsidRPr="00AB00BE" w:rsidRDefault="006D361F" w:rsidP="00FF4951">
            <w:pPr>
              <w:jc w:val="center"/>
              <w:rPr>
                <w:rFonts w:ascii="宋体" w:hAnsi="宋体"/>
                <w:color w:val="000000"/>
                <w:szCs w:val="21"/>
              </w:rPr>
            </w:pPr>
            <w:r w:rsidRPr="00AB00BE">
              <w:rPr>
                <w:rFonts w:ascii="宋体" w:hAnsi="宋体"/>
                <w:color w:val="000000"/>
                <w:szCs w:val="21"/>
              </w:rPr>
              <w:t>C-6133-12-010008</w:t>
            </w:r>
          </w:p>
        </w:tc>
        <w:tc>
          <w:tcPr>
            <w:tcW w:w="1068" w:type="dxa"/>
            <w:vAlign w:val="center"/>
          </w:tcPr>
          <w:p w:rsidR="006D361F" w:rsidRPr="00AB00BE" w:rsidRDefault="006D361F" w:rsidP="00FF4951">
            <w:pPr>
              <w:jc w:val="center"/>
              <w:rPr>
                <w:rFonts w:ascii="宋体" w:hAnsi="宋体" w:cs="宋体"/>
                <w:color w:val="000000"/>
                <w:szCs w:val="21"/>
              </w:rPr>
            </w:pPr>
            <w:r w:rsidRPr="00AB00BE">
              <w:rPr>
                <w:rFonts w:ascii="宋体" w:hAnsi="宋体" w:hint="eastAsia"/>
                <w:color w:val="000000"/>
                <w:szCs w:val="21"/>
              </w:rPr>
              <w:t>重大课题</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Pr="00AB00BE" w:rsidRDefault="006D361F" w:rsidP="00FF4951">
            <w:pPr>
              <w:jc w:val="center"/>
              <w:rPr>
                <w:rFonts w:ascii="宋体" w:hAnsi="宋体" w:cs="宋体"/>
                <w:color w:val="000000"/>
                <w:szCs w:val="21"/>
              </w:rPr>
            </w:pPr>
            <w:r w:rsidRPr="00AB00BE">
              <w:rPr>
                <w:rFonts w:ascii="宋体" w:hAnsi="宋体" w:hint="eastAsia"/>
                <w:color w:val="000000"/>
                <w:szCs w:val="21"/>
              </w:rPr>
              <w:t>人文学院</w:t>
            </w:r>
          </w:p>
        </w:tc>
        <w:tc>
          <w:tcPr>
            <w:tcW w:w="1559" w:type="dxa"/>
            <w:vAlign w:val="center"/>
          </w:tcPr>
          <w:p w:rsidR="006D361F" w:rsidRPr="007A3C23" w:rsidRDefault="006D361F" w:rsidP="00FF4951">
            <w:pPr>
              <w:jc w:val="center"/>
              <w:rPr>
                <w:rFonts w:ascii="宋体" w:hAnsi="宋体" w:cs="宋体"/>
                <w:color w:val="000000"/>
                <w:szCs w:val="21"/>
              </w:rPr>
            </w:pPr>
            <w:r w:rsidRPr="007A3C23">
              <w:rPr>
                <w:rFonts w:ascii="宋体" w:hAnsi="宋体" w:hint="eastAsia"/>
                <w:color w:val="000000"/>
                <w:szCs w:val="21"/>
              </w:rPr>
              <w:t>2012DTQ001</w:t>
            </w:r>
          </w:p>
        </w:tc>
        <w:tc>
          <w:tcPr>
            <w:tcW w:w="4253" w:type="dxa"/>
            <w:vAlign w:val="center"/>
          </w:tcPr>
          <w:p w:rsidR="006D361F" w:rsidRPr="00AB00BE" w:rsidRDefault="006D361F" w:rsidP="00FF4951">
            <w:pPr>
              <w:rPr>
                <w:rFonts w:ascii="宋体" w:hAnsi="宋体" w:cs="宋体"/>
                <w:color w:val="000000"/>
                <w:szCs w:val="21"/>
              </w:rPr>
            </w:pPr>
            <w:proofErr w:type="gramStart"/>
            <w:r w:rsidRPr="00AB00BE">
              <w:rPr>
                <w:rFonts w:ascii="宋体" w:hAnsi="宋体" w:hint="eastAsia"/>
                <w:color w:val="000000"/>
                <w:szCs w:val="21"/>
              </w:rPr>
              <w:t>全宋石刻</w:t>
            </w:r>
            <w:proofErr w:type="gramEnd"/>
            <w:r w:rsidRPr="00AB00BE">
              <w:rPr>
                <w:rFonts w:ascii="宋体" w:hAnsi="宋体" w:hint="eastAsia"/>
                <w:color w:val="000000"/>
                <w:szCs w:val="21"/>
              </w:rPr>
              <w:t>文献（墓志铭之部）</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2012.6-2015.6</w:t>
            </w:r>
          </w:p>
        </w:tc>
        <w:tc>
          <w:tcPr>
            <w:tcW w:w="1275" w:type="dxa"/>
            <w:vAlign w:val="center"/>
          </w:tcPr>
          <w:p w:rsidR="006D361F" w:rsidRPr="00E224F5" w:rsidRDefault="006D361F" w:rsidP="00FF4951">
            <w:pPr>
              <w:jc w:val="center"/>
              <w:rPr>
                <w:rFonts w:ascii="宋体" w:hAnsi="宋体" w:cs="宋体"/>
                <w:color w:val="000000"/>
                <w:szCs w:val="21"/>
              </w:rPr>
            </w:pPr>
            <w:r w:rsidRPr="00E224F5">
              <w:rPr>
                <w:rFonts w:ascii="宋体" w:hAnsi="宋体" w:hint="eastAsia"/>
                <w:color w:val="000000"/>
                <w:szCs w:val="21"/>
              </w:rPr>
              <w:t>李伟国</w:t>
            </w:r>
          </w:p>
        </w:tc>
        <w:tc>
          <w:tcPr>
            <w:tcW w:w="1832" w:type="dxa"/>
            <w:vAlign w:val="center"/>
          </w:tcPr>
          <w:p w:rsidR="006D361F" w:rsidRPr="00AB00BE" w:rsidRDefault="006D361F" w:rsidP="00FF4951">
            <w:pPr>
              <w:jc w:val="center"/>
              <w:rPr>
                <w:rFonts w:ascii="宋体" w:hAnsi="宋体"/>
                <w:color w:val="000000"/>
                <w:szCs w:val="21"/>
              </w:rPr>
            </w:pPr>
            <w:r w:rsidRPr="00AB00BE">
              <w:rPr>
                <w:rFonts w:ascii="宋体" w:hAnsi="宋体"/>
                <w:color w:val="000000"/>
                <w:szCs w:val="21"/>
              </w:rPr>
              <w:t>C-6133-12-010009</w:t>
            </w:r>
          </w:p>
        </w:tc>
        <w:tc>
          <w:tcPr>
            <w:tcW w:w="1068" w:type="dxa"/>
            <w:vAlign w:val="center"/>
          </w:tcPr>
          <w:p w:rsidR="006D361F" w:rsidRPr="00AB00BE" w:rsidRDefault="006D361F" w:rsidP="00FF4951">
            <w:pPr>
              <w:jc w:val="center"/>
              <w:rPr>
                <w:rFonts w:ascii="宋体" w:hAnsi="宋体" w:cs="宋体"/>
                <w:color w:val="000000"/>
                <w:szCs w:val="21"/>
              </w:rPr>
            </w:pPr>
            <w:r w:rsidRPr="00AB00BE">
              <w:rPr>
                <w:rFonts w:ascii="宋体" w:hAnsi="宋体" w:hint="eastAsia"/>
                <w:color w:val="000000"/>
                <w:szCs w:val="21"/>
              </w:rPr>
              <w:t>重大课题</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哲学学院</w:t>
            </w:r>
          </w:p>
        </w:tc>
        <w:tc>
          <w:tcPr>
            <w:tcW w:w="1559" w:type="dxa"/>
            <w:vAlign w:val="center"/>
          </w:tcPr>
          <w:p w:rsidR="006D361F" w:rsidRPr="007A3C23" w:rsidRDefault="006D361F" w:rsidP="00FF4951">
            <w:pPr>
              <w:jc w:val="center"/>
              <w:rPr>
                <w:rFonts w:ascii="宋体" w:hAnsi="宋体" w:cs="宋体"/>
                <w:color w:val="000000"/>
                <w:szCs w:val="21"/>
              </w:rPr>
            </w:pPr>
            <w:r w:rsidRPr="007A3C23">
              <w:rPr>
                <w:rFonts w:ascii="宋体" w:hAnsi="宋体" w:hint="eastAsia"/>
                <w:color w:val="000000"/>
                <w:szCs w:val="21"/>
              </w:rPr>
              <w:t>2013BLS004</w:t>
            </w:r>
          </w:p>
        </w:tc>
        <w:tc>
          <w:tcPr>
            <w:tcW w:w="4253" w:type="dxa"/>
            <w:vAlign w:val="center"/>
          </w:tcPr>
          <w:p w:rsidR="006D361F" w:rsidRDefault="006D361F" w:rsidP="00FF4951">
            <w:pPr>
              <w:rPr>
                <w:rFonts w:ascii="宋体" w:hAnsi="宋体" w:cs="宋体"/>
                <w:color w:val="000000"/>
                <w:sz w:val="20"/>
                <w:szCs w:val="20"/>
              </w:rPr>
            </w:pPr>
            <w:r>
              <w:rPr>
                <w:rFonts w:hint="eastAsia"/>
                <w:color w:val="000000"/>
                <w:sz w:val="20"/>
                <w:szCs w:val="20"/>
              </w:rPr>
              <w:t>吐鲁番出土儒家经籍古写卷整理研究</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2013.7-2016.12</w:t>
            </w:r>
          </w:p>
        </w:tc>
        <w:tc>
          <w:tcPr>
            <w:tcW w:w="1275" w:type="dxa"/>
            <w:vAlign w:val="center"/>
          </w:tcPr>
          <w:p w:rsidR="006D361F" w:rsidRPr="00E224F5" w:rsidRDefault="006D361F" w:rsidP="00FF4951">
            <w:pPr>
              <w:jc w:val="center"/>
              <w:rPr>
                <w:rFonts w:ascii="宋体" w:hAnsi="宋体" w:cs="宋体"/>
                <w:color w:val="000000"/>
                <w:szCs w:val="21"/>
              </w:rPr>
            </w:pPr>
            <w:r w:rsidRPr="00E224F5">
              <w:rPr>
                <w:rFonts w:hint="eastAsia"/>
                <w:color w:val="000000"/>
                <w:szCs w:val="21"/>
              </w:rPr>
              <w:t>石立善</w:t>
            </w:r>
          </w:p>
        </w:tc>
        <w:tc>
          <w:tcPr>
            <w:tcW w:w="1832" w:type="dxa"/>
            <w:vAlign w:val="center"/>
          </w:tcPr>
          <w:p w:rsidR="006D361F" w:rsidRDefault="006D361F" w:rsidP="00FF4951">
            <w:pPr>
              <w:rPr>
                <w:color w:val="000000"/>
                <w:sz w:val="20"/>
                <w:szCs w:val="20"/>
              </w:rPr>
            </w:pPr>
            <w:r>
              <w:rPr>
                <w:color w:val="000000"/>
                <w:sz w:val="20"/>
                <w:szCs w:val="20"/>
              </w:rPr>
              <w:t>C-6133-13-010007</w:t>
            </w:r>
          </w:p>
        </w:tc>
        <w:tc>
          <w:tcPr>
            <w:tcW w:w="1068"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人文学院</w:t>
            </w:r>
          </w:p>
        </w:tc>
        <w:tc>
          <w:tcPr>
            <w:tcW w:w="1559" w:type="dxa"/>
            <w:vAlign w:val="center"/>
          </w:tcPr>
          <w:p w:rsidR="006D361F" w:rsidRPr="007A3C23" w:rsidRDefault="006D361F" w:rsidP="00FF4951">
            <w:pPr>
              <w:jc w:val="center"/>
              <w:rPr>
                <w:rFonts w:ascii="宋体" w:hAnsi="宋体" w:cs="宋体"/>
                <w:color w:val="000000"/>
                <w:szCs w:val="21"/>
              </w:rPr>
            </w:pPr>
            <w:r w:rsidRPr="007A3C23">
              <w:rPr>
                <w:rFonts w:ascii="宋体" w:hAnsi="宋体" w:hint="eastAsia"/>
                <w:color w:val="000000"/>
                <w:szCs w:val="21"/>
              </w:rPr>
              <w:t>2013BWY005</w:t>
            </w:r>
          </w:p>
        </w:tc>
        <w:tc>
          <w:tcPr>
            <w:tcW w:w="4253" w:type="dxa"/>
            <w:vAlign w:val="center"/>
          </w:tcPr>
          <w:p w:rsidR="006D361F" w:rsidRDefault="006D361F" w:rsidP="00FF4951">
            <w:pPr>
              <w:rPr>
                <w:rFonts w:ascii="宋体" w:hAnsi="宋体" w:cs="宋体"/>
                <w:color w:val="000000"/>
                <w:sz w:val="20"/>
                <w:szCs w:val="20"/>
              </w:rPr>
            </w:pPr>
            <w:r>
              <w:rPr>
                <w:rFonts w:hint="eastAsia"/>
                <w:color w:val="000000"/>
                <w:sz w:val="20"/>
                <w:szCs w:val="20"/>
              </w:rPr>
              <w:t>东亚汉诗学新论</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2013.7-2016.12</w:t>
            </w:r>
          </w:p>
        </w:tc>
        <w:tc>
          <w:tcPr>
            <w:tcW w:w="1275" w:type="dxa"/>
            <w:vAlign w:val="center"/>
          </w:tcPr>
          <w:p w:rsidR="006D361F" w:rsidRPr="00E224F5" w:rsidRDefault="006D361F" w:rsidP="00FF4951">
            <w:pPr>
              <w:jc w:val="center"/>
              <w:rPr>
                <w:rFonts w:ascii="宋体" w:hAnsi="宋体" w:cs="宋体"/>
                <w:color w:val="000000"/>
                <w:szCs w:val="21"/>
              </w:rPr>
            </w:pPr>
            <w:r w:rsidRPr="00E224F5">
              <w:rPr>
                <w:rFonts w:hint="eastAsia"/>
                <w:color w:val="000000"/>
                <w:szCs w:val="21"/>
              </w:rPr>
              <w:t>严明</w:t>
            </w:r>
          </w:p>
        </w:tc>
        <w:tc>
          <w:tcPr>
            <w:tcW w:w="1832" w:type="dxa"/>
            <w:vAlign w:val="center"/>
          </w:tcPr>
          <w:p w:rsidR="006D361F" w:rsidRDefault="006D361F" w:rsidP="00FF4951">
            <w:pPr>
              <w:rPr>
                <w:color w:val="000000"/>
                <w:sz w:val="20"/>
                <w:szCs w:val="20"/>
              </w:rPr>
            </w:pPr>
            <w:r>
              <w:rPr>
                <w:color w:val="000000"/>
                <w:sz w:val="20"/>
                <w:szCs w:val="20"/>
              </w:rPr>
              <w:t>C-6133-13-010008</w:t>
            </w:r>
          </w:p>
        </w:tc>
        <w:tc>
          <w:tcPr>
            <w:tcW w:w="1068"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哲学学院</w:t>
            </w:r>
          </w:p>
        </w:tc>
        <w:tc>
          <w:tcPr>
            <w:tcW w:w="1559" w:type="dxa"/>
            <w:vAlign w:val="center"/>
          </w:tcPr>
          <w:p w:rsidR="006D361F" w:rsidRPr="007A3C23" w:rsidRDefault="006D361F" w:rsidP="00FF4951">
            <w:pPr>
              <w:jc w:val="center"/>
              <w:rPr>
                <w:rFonts w:ascii="宋体" w:hAnsi="宋体" w:cs="宋体"/>
                <w:color w:val="000000"/>
                <w:szCs w:val="21"/>
              </w:rPr>
            </w:pPr>
            <w:r w:rsidRPr="007A3C23">
              <w:rPr>
                <w:rFonts w:ascii="宋体" w:hAnsi="宋体" w:hint="eastAsia"/>
                <w:color w:val="000000"/>
                <w:szCs w:val="21"/>
              </w:rPr>
              <w:t>2013EZX002</w:t>
            </w:r>
          </w:p>
        </w:tc>
        <w:tc>
          <w:tcPr>
            <w:tcW w:w="4253" w:type="dxa"/>
            <w:vAlign w:val="center"/>
          </w:tcPr>
          <w:p w:rsidR="006D361F" w:rsidRDefault="006D361F" w:rsidP="00FF4951">
            <w:pPr>
              <w:rPr>
                <w:rFonts w:ascii="宋体" w:hAnsi="宋体" w:cs="宋体"/>
                <w:color w:val="000000"/>
                <w:sz w:val="20"/>
                <w:szCs w:val="20"/>
              </w:rPr>
            </w:pPr>
            <w:r>
              <w:rPr>
                <w:rFonts w:hint="eastAsia"/>
                <w:color w:val="000000"/>
                <w:sz w:val="20"/>
                <w:szCs w:val="20"/>
              </w:rPr>
              <w:t>敦煌遗书中的</w:t>
            </w:r>
            <w:proofErr w:type="gramStart"/>
            <w:r>
              <w:rPr>
                <w:rFonts w:hint="eastAsia"/>
                <w:color w:val="000000"/>
                <w:sz w:val="20"/>
                <w:szCs w:val="20"/>
              </w:rPr>
              <w:t>密教杂咒文献</w:t>
            </w:r>
            <w:proofErr w:type="gramEnd"/>
            <w:r>
              <w:rPr>
                <w:rFonts w:hint="eastAsia"/>
                <w:color w:val="000000"/>
                <w:sz w:val="20"/>
                <w:szCs w:val="20"/>
              </w:rPr>
              <w:t>整理与研究</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2013.7-2016.7</w:t>
            </w:r>
          </w:p>
        </w:tc>
        <w:tc>
          <w:tcPr>
            <w:tcW w:w="1275" w:type="dxa"/>
            <w:vAlign w:val="center"/>
          </w:tcPr>
          <w:p w:rsidR="006D361F" w:rsidRPr="00E224F5" w:rsidRDefault="006D361F" w:rsidP="00FF4951">
            <w:pPr>
              <w:jc w:val="center"/>
              <w:rPr>
                <w:rFonts w:ascii="宋体" w:hAnsi="宋体" w:cs="宋体"/>
                <w:color w:val="000000"/>
                <w:szCs w:val="21"/>
              </w:rPr>
            </w:pPr>
            <w:r w:rsidRPr="00E224F5">
              <w:rPr>
                <w:rFonts w:hint="eastAsia"/>
                <w:color w:val="000000"/>
                <w:szCs w:val="21"/>
              </w:rPr>
              <w:t>伍小</w:t>
            </w:r>
            <w:proofErr w:type="gramStart"/>
            <w:r w:rsidRPr="00E224F5">
              <w:rPr>
                <w:rFonts w:hint="eastAsia"/>
                <w:color w:val="000000"/>
                <w:szCs w:val="21"/>
              </w:rPr>
              <w:t>劼</w:t>
            </w:r>
            <w:proofErr w:type="gramEnd"/>
          </w:p>
        </w:tc>
        <w:tc>
          <w:tcPr>
            <w:tcW w:w="1832" w:type="dxa"/>
            <w:vAlign w:val="center"/>
          </w:tcPr>
          <w:p w:rsidR="006D361F" w:rsidRDefault="006D361F" w:rsidP="00FF4951">
            <w:pPr>
              <w:rPr>
                <w:color w:val="000000"/>
                <w:sz w:val="20"/>
                <w:szCs w:val="20"/>
              </w:rPr>
            </w:pPr>
            <w:r>
              <w:rPr>
                <w:color w:val="000000"/>
                <w:sz w:val="20"/>
                <w:szCs w:val="20"/>
              </w:rPr>
              <w:t>C-6133-13-010010</w:t>
            </w:r>
          </w:p>
        </w:tc>
        <w:tc>
          <w:tcPr>
            <w:tcW w:w="1068"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青年</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sz w:val="20"/>
                <w:szCs w:val="20"/>
              </w:rPr>
            </w:pPr>
            <w:r>
              <w:rPr>
                <w:rFonts w:hint="eastAsia"/>
                <w:sz w:val="20"/>
                <w:szCs w:val="20"/>
              </w:rPr>
              <w:t>人文学院</w:t>
            </w:r>
          </w:p>
        </w:tc>
        <w:tc>
          <w:tcPr>
            <w:tcW w:w="1559" w:type="dxa"/>
            <w:vAlign w:val="center"/>
          </w:tcPr>
          <w:p w:rsidR="006D361F" w:rsidRDefault="006D361F" w:rsidP="00FF4951">
            <w:pPr>
              <w:jc w:val="center"/>
              <w:rPr>
                <w:rFonts w:ascii="宋体" w:hAnsi="宋体" w:cs="宋体"/>
                <w:sz w:val="20"/>
                <w:szCs w:val="20"/>
              </w:rPr>
            </w:pPr>
            <w:r>
              <w:rPr>
                <w:rFonts w:hint="eastAsia"/>
                <w:sz w:val="20"/>
                <w:szCs w:val="20"/>
              </w:rPr>
              <w:t>2014BCK004</w:t>
            </w:r>
          </w:p>
        </w:tc>
        <w:tc>
          <w:tcPr>
            <w:tcW w:w="4253" w:type="dxa"/>
            <w:vAlign w:val="center"/>
          </w:tcPr>
          <w:p w:rsidR="006D361F" w:rsidRDefault="006D361F" w:rsidP="00FF4951">
            <w:pPr>
              <w:rPr>
                <w:rFonts w:ascii="宋体" w:hAnsi="宋体" w:cs="宋体"/>
                <w:sz w:val="20"/>
                <w:szCs w:val="20"/>
              </w:rPr>
            </w:pPr>
            <w:r>
              <w:rPr>
                <w:rFonts w:hint="eastAsia"/>
                <w:sz w:val="20"/>
                <w:szCs w:val="20"/>
              </w:rPr>
              <w:t>城市文化与当代流行语的生成机制研究</w:t>
            </w:r>
          </w:p>
        </w:tc>
        <w:tc>
          <w:tcPr>
            <w:tcW w:w="1843" w:type="dxa"/>
            <w:vAlign w:val="center"/>
          </w:tcPr>
          <w:p w:rsidR="006D361F" w:rsidRPr="00FD0896" w:rsidRDefault="006D361F" w:rsidP="00FF4951">
            <w:pPr>
              <w:jc w:val="center"/>
              <w:rPr>
                <w:rFonts w:ascii="宋体" w:hAnsi="宋体" w:cs="宋体"/>
                <w:szCs w:val="21"/>
              </w:rPr>
            </w:pPr>
            <w:r w:rsidRPr="00FD0896">
              <w:rPr>
                <w:rFonts w:ascii="宋体" w:hAnsi="宋体" w:hint="eastAsia"/>
                <w:szCs w:val="21"/>
              </w:rPr>
              <w:t>2014.8-2017.12</w:t>
            </w:r>
          </w:p>
        </w:tc>
        <w:tc>
          <w:tcPr>
            <w:tcW w:w="1275" w:type="dxa"/>
            <w:vAlign w:val="center"/>
          </w:tcPr>
          <w:p w:rsidR="006D361F" w:rsidRDefault="006D361F" w:rsidP="00FF4951">
            <w:pPr>
              <w:jc w:val="center"/>
              <w:rPr>
                <w:rFonts w:ascii="宋体" w:hAnsi="宋体" w:cs="宋体"/>
                <w:sz w:val="20"/>
                <w:szCs w:val="20"/>
              </w:rPr>
            </w:pPr>
            <w:r>
              <w:rPr>
                <w:rFonts w:hint="eastAsia"/>
                <w:sz w:val="20"/>
                <w:szCs w:val="20"/>
              </w:rPr>
              <w:t>张蕾</w:t>
            </w:r>
          </w:p>
        </w:tc>
        <w:tc>
          <w:tcPr>
            <w:tcW w:w="1832"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C-6133-14-010001</w:t>
            </w:r>
          </w:p>
        </w:tc>
        <w:tc>
          <w:tcPr>
            <w:tcW w:w="1068" w:type="dxa"/>
            <w:vAlign w:val="center"/>
          </w:tcPr>
          <w:p w:rsidR="006D361F" w:rsidRPr="00DF57AF" w:rsidRDefault="006D361F" w:rsidP="00FF4951">
            <w:pPr>
              <w:jc w:val="center"/>
              <w:rPr>
                <w:rFonts w:ascii="宋体" w:hAnsi="宋体" w:cs="宋体"/>
                <w:color w:val="000000"/>
                <w:sz w:val="20"/>
                <w:szCs w:val="20"/>
              </w:rPr>
            </w:pPr>
            <w:r w:rsidRPr="00DF57AF">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sz w:val="20"/>
                <w:szCs w:val="20"/>
              </w:rPr>
            </w:pPr>
            <w:r>
              <w:rPr>
                <w:rFonts w:hint="eastAsia"/>
                <w:sz w:val="20"/>
                <w:szCs w:val="20"/>
              </w:rPr>
              <w:t>法政学院</w:t>
            </w:r>
          </w:p>
        </w:tc>
        <w:tc>
          <w:tcPr>
            <w:tcW w:w="1559" w:type="dxa"/>
            <w:vAlign w:val="center"/>
          </w:tcPr>
          <w:p w:rsidR="006D361F" w:rsidRDefault="006D361F" w:rsidP="00FF4951">
            <w:pPr>
              <w:jc w:val="center"/>
              <w:rPr>
                <w:rFonts w:ascii="宋体" w:hAnsi="宋体" w:cs="宋体"/>
                <w:sz w:val="20"/>
                <w:szCs w:val="20"/>
              </w:rPr>
            </w:pPr>
            <w:r>
              <w:rPr>
                <w:rFonts w:hint="eastAsia"/>
                <w:sz w:val="20"/>
                <w:szCs w:val="20"/>
              </w:rPr>
              <w:t>2014BGL014</w:t>
            </w:r>
          </w:p>
        </w:tc>
        <w:tc>
          <w:tcPr>
            <w:tcW w:w="4253" w:type="dxa"/>
            <w:vAlign w:val="center"/>
          </w:tcPr>
          <w:p w:rsidR="006D361F" w:rsidRDefault="006D361F" w:rsidP="00FF4951">
            <w:pPr>
              <w:rPr>
                <w:rFonts w:ascii="宋体" w:hAnsi="宋体" w:cs="宋体"/>
                <w:sz w:val="20"/>
                <w:szCs w:val="20"/>
              </w:rPr>
            </w:pPr>
            <w:r>
              <w:rPr>
                <w:rFonts w:hint="eastAsia"/>
                <w:sz w:val="20"/>
                <w:szCs w:val="20"/>
              </w:rPr>
              <w:t>家族企业女班接班人的社会资本特征与人力资源策略研究</w:t>
            </w:r>
          </w:p>
        </w:tc>
        <w:tc>
          <w:tcPr>
            <w:tcW w:w="1843" w:type="dxa"/>
            <w:vAlign w:val="center"/>
          </w:tcPr>
          <w:p w:rsidR="006D361F" w:rsidRPr="00FD0896" w:rsidRDefault="006D361F" w:rsidP="00FF4951">
            <w:pPr>
              <w:jc w:val="center"/>
              <w:rPr>
                <w:rFonts w:ascii="宋体" w:hAnsi="宋体" w:cs="宋体"/>
                <w:szCs w:val="21"/>
              </w:rPr>
            </w:pPr>
            <w:r w:rsidRPr="00FD0896">
              <w:rPr>
                <w:rFonts w:ascii="宋体" w:hAnsi="宋体" w:hint="eastAsia"/>
                <w:szCs w:val="21"/>
              </w:rPr>
              <w:t>2014.8-2017.12</w:t>
            </w:r>
          </w:p>
        </w:tc>
        <w:tc>
          <w:tcPr>
            <w:tcW w:w="1275" w:type="dxa"/>
            <w:vAlign w:val="center"/>
          </w:tcPr>
          <w:p w:rsidR="006D361F" w:rsidRDefault="006D361F" w:rsidP="00FF4951">
            <w:pPr>
              <w:jc w:val="center"/>
              <w:rPr>
                <w:rFonts w:ascii="宋体" w:hAnsi="宋体" w:cs="宋体"/>
                <w:sz w:val="20"/>
                <w:szCs w:val="20"/>
              </w:rPr>
            </w:pPr>
            <w:r>
              <w:rPr>
                <w:rFonts w:hint="eastAsia"/>
                <w:sz w:val="20"/>
                <w:szCs w:val="20"/>
              </w:rPr>
              <w:t>李成彦</w:t>
            </w:r>
          </w:p>
        </w:tc>
        <w:tc>
          <w:tcPr>
            <w:tcW w:w="1832"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C-6133-14-010002</w:t>
            </w:r>
          </w:p>
        </w:tc>
        <w:tc>
          <w:tcPr>
            <w:tcW w:w="1068" w:type="dxa"/>
            <w:vAlign w:val="center"/>
          </w:tcPr>
          <w:p w:rsidR="006D361F" w:rsidRPr="00DF57AF" w:rsidRDefault="006D361F" w:rsidP="00FF4951">
            <w:pPr>
              <w:jc w:val="center"/>
              <w:rPr>
                <w:rFonts w:ascii="宋体" w:hAnsi="宋体" w:cs="宋体"/>
                <w:color w:val="000000"/>
                <w:sz w:val="20"/>
                <w:szCs w:val="20"/>
              </w:rPr>
            </w:pPr>
            <w:r w:rsidRPr="00DF57AF">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sz w:val="20"/>
                <w:szCs w:val="20"/>
              </w:rPr>
            </w:pPr>
            <w:r>
              <w:rPr>
                <w:rFonts w:hint="eastAsia"/>
                <w:sz w:val="20"/>
                <w:szCs w:val="20"/>
              </w:rPr>
              <w:t>人文学院</w:t>
            </w:r>
          </w:p>
        </w:tc>
        <w:tc>
          <w:tcPr>
            <w:tcW w:w="1559" w:type="dxa"/>
            <w:vAlign w:val="center"/>
          </w:tcPr>
          <w:p w:rsidR="006D361F" w:rsidRDefault="006D361F" w:rsidP="00FF4951">
            <w:pPr>
              <w:jc w:val="center"/>
              <w:rPr>
                <w:rFonts w:ascii="宋体" w:hAnsi="宋体" w:cs="宋体"/>
                <w:sz w:val="20"/>
                <w:szCs w:val="20"/>
              </w:rPr>
            </w:pPr>
            <w:r>
              <w:rPr>
                <w:rFonts w:hint="eastAsia"/>
                <w:sz w:val="20"/>
                <w:szCs w:val="20"/>
              </w:rPr>
              <w:t>2014BWY007</w:t>
            </w:r>
          </w:p>
        </w:tc>
        <w:tc>
          <w:tcPr>
            <w:tcW w:w="4253" w:type="dxa"/>
            <w:vAlign w:val="center"/>
          </w:tcPr>
          <w:p w:rsidR="006D361F" w:rsidRDefault="006D361F" w:rsidP="00FF4951">
            <w:pPr>
              <w:rPr>
                <w:rFonts w:ascii="宋体" w:hAnsi="宋体" w:cs="宋体"/>
                <w:sz w:val="20"/>
                <w:szCs w:val="20"/>
              </w:rPr>
            </w:pPr>
            <w:r>
              <w:rPr>
                <w:rFonts w:hint="eastAsia"/>
                <w:sz w:val="20"/>
                <w:szCs w:val="20"/>
              </w:rPr>
              <w:t>上海都市嬗变与海派作家论</w:t>
            </w:r>
          </w:p>
        </w:tc>
        <w:tc>
          <w:tcPr>
            <w:tcW w:w="1843" w:type="dxa"/>
            <w:vAlign w:val="center"/>
          </w:tcPr>
          <w:p w:rsidR="006D361F" w:rsidRPr="00FD0896" w:rsidRDefault="006D361F" w:rsidP="00FF4951">
            <w:pPr>
              <w:jc w:val="center"/>
              <w:rPr>
                <w:rFonts w:ascii="宋体" w:hAnsi="宋体" w:cs="宋体"/>
                <w:szCs w:val="21"/>
              </w:rPr>
            </w:pPr>
            <w:r w:rsidRPr="00FD0896">
              <w:rPr>
                <w:rFonts w:ascii="宋体" w:hAnsi="宋体" w:hint="eastAsia"/>
                <w:szCs w:val="21"/>
              </w:rPr>
              <w:t>2014.8-2017.12</w:t>
            </w:r>
          </w:p>
        </w:tc>
        <w:tc>
          <w:tcPr>
            <w:tcW w:w="1275" w:type="dxa"/>
            <w:vAlign w:val="center"/>
          </w:tcPr>
          <w:p w:rsidR="006D361F" w:rsidRDefault="006D361F" w:rsidP="00FF4951">
            <w:pPr>
              <w:jc w:val="center"/>
              <w:rPr>
                <w:rFonts w:ascii="宋体" w:hAnsi="宋体" w:cs="宋体"/>
                <w:sz w:val="20"/>
                <w:szCs w:val="20"/>
              </w:rPr>
            </w:pPr>
            <w:r>
              <w:rPr>
                <w:rFonts w:hint="eastAsia"/>
                <w:sz w:val="20"/>
                <w:szCs w:val="20"/>
              </w:rPr>
              <w:t>杨剑龙</w:t>
            </w:r>
          </w:p>
        </w:tc>
        <w:tc>
          <w:tcPr>
            <w:tcW w:w="1832"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C-6133-14-010003</w:t>
            </w:r>
          </w:p>
        </w:tc>
        <w:tc>
          <w:tcPr>
            <w:tcW w:w="1068" w:type="dxa"/>
            <w:vAlign w:val="center"/>
          </w:tcPr>
          <w:p w:rsidR="006D361F" w:rsidRPr="00DF57AF" w:rsidRDefault="006D361F" w:rsidP="00FF4951">
            <w:pPr>
              <w:jc w:val="center"/>
              <w:rPr>
                <w:rFonts w:ascii="宋体" w:hAnsi="宋体" w:cs="宋体"/>
                <w:color w:val="000000"/>
                <w:sz w:val="20"/>
                <w:szCs w:val="20"/>
              </w:rPr>
            </w:pPr>
            <w:r w:rsidRPr="00DF57AF">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sz w:val="20"/>
                <w:szCs w:val="20"/>
              </w:rPr>
            </w:pPr>
            <w:r>
              <w:rPr>
                <w:rFonts w:hint="eastAsia"/>
                <w:sz w:val="20"/>
                <w:szCs w:val="20"/>
              </w:rPr>
              <w:t>图书馆</w:t>
            </w:r>
          </w:p>
        </w:tc>
        <w:tc>
          <w:tcPr>
            <w:tcW w:w="1559" w:type="dxa"/>
            <w:vAlign w:val="center"/>
          </w:tcPr>
          <w:p w:rsidR="006D361F" w:rsidRDefault="006D361F" w:rsidP="00FF4951">
            <w:pPr>
              <w:jc w:val="center"/>
              <w:rPr>
                <w:rFonts w:ascii="宋体" w:hAnsi="宋体" w:cs="宋体"/>
                <w:sz w:val="20"/>
                <w:szCs w:val="20"/>
              </w:rPr>
            </w:pPr>
            <w:r>
              <w:rPr>
                <w:rFonts w:hint="eastAsia"/>
                <w:sz w:val="20"/>
                <w:szCs w:val="20"/>
              </w:rPr>
              <w:t>2014BWY010</w:t>
            </w:r>
          </w:p>
        </w:tc>
        <w:tc>
          <w:tcPr>
            <w:tcW w:w="4253" w:type="dxa"/>
            <w:vAlign w:val="center"/>
          </w:tcPr>
          <w:p w:rsidR="006D361F" w:rsidRDefault="006D361F" w:rsidP="00FF4951">
            <w:pPr>
              <w:rPr>
                <w:rFonts w:ascii="宋体" w:hAnsi="宋体" w:cs="宋体"/>
                <w:sz w:val="20"/>
                <w:szCs w:val="20"/>
              </w:rPr>
            </w:pPr>
            <w:r>
              <w:rPr>
                <w:rFonts w:hint="eastAsia"/>
                <w:sz w:val="20"/>
                <w:szCs w:val="20"/>
              </w:rPr>
              <w:t>上海地区明清地方诗文集序跋汇编与研究</w:t>
            </w:r>
          </w:p>
        </w:tc>
        <w:tc>
          <w:tcPr>
            <w:tcW w:w="1843" w:type="dxa"/>
            <w:vAlign w:val="center"/>
          </w:tcPr>
          <w:p w:rsidR="006D361F" w:rsidRPr="00FD0896" w:rsidRDefault="006D361F" w:rsidP="00FF4951">
            <w:pPr>
              <w:jc w:val="center"/>
              <w:rPr>
                <w:rFonts w:ascii="宋体" w:hAnsi="宋体" w:cs="宋体"/>
                <w:szCs w:val="21"/>
              </w:rPr>
            </w:pPr>
            <w:r w:rsidRPr="00FD0896">
              <w:rPr>
                <w:rFonts w:ascii="宋体" w:hAnsi="宋体" w:hint="eastAsia"/>
                <w:szCs w:val="21"/>
              </w:rPr>
              <w:t>2014.8-2017.12</w:t>
            </w:r>
          </w:p>
        </w:tc>
        <w:tc>
          <w:tcPr>
            <w:tcW w:w="1275" w:type="dxa"/>
            <w:vAlign w:val="center"/>
          </w:tcPr>
          <w:p w:rsidR="006D361F" w:rsidRDefault="006D361F" w:rsidP="00FF4951">
            <w:pPr>
              <w:jc w:val="center"/>
              <w:rPr>
                <w:rFonts w:ascii="宋体" w:hAnsi="宋体" w:cs="宋体"/>
                <w:sz w:val="20"/>
                <w:szCs w:val="20"/>
              </w:rPr>
            </w:pPr>
            <w:r>
              <w:rPr>
                <w:rFonts w:hint="eastAsia"/>
                <w:sz w:val="20"/>
                <w:szCs w:val="20"/>
              </w:rPr>
              <w:t>李玉宝</w:t>
            </w:r>
          </w:p>
        </w:tc>
        <w:tc>
          <w:tcPr>
            <w:tcW w:w="1832"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C-6133-14-010004</w:t>
            </w:r>
          </w:p>
        </w:tc>
        <w:tc>
          <w:tcPr>
            <w:tcW w:w="1068" w:type="dxa"/>
            <w:vAlign w:val="center"/>
          </w:tcPr>
          <w:p w:rsidR="006D361F" w:rsidRPr="00DF57AF" w:rsidRDefault="006D361F" w:rsidP="00FF4951">
            <w:pPr>
              <w:jc w:val="center"/>
              <w:rPr>
                <w:rFonts w:ascii="宋体" w:hAnsi="宋体" w:cs="宋体"/>
                <w:color w:val="000000"/>
                <w:sz w:val="20"/>
                <w:szCs w:val="20"/>
              </w:rPr>
            </w:pPr>
            <w:r w:rsidRPr="00DF57AF">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sz w:val="20"/>
                <w:szCs w:val="20"/>
              </w:rPr>
            </w:pPr>
            <w:r>
              <w:rPr>
                <w:rFonts w:hint="eastAsia"/>
                <w:sz w:val="20"/>
                <w:szCs w:val="20"/>
              </w:rPr>
              <w:t>外语学院</w:t>
            </w:r>
          </w:p>
        </w:tc>
        <w:tc>
          <w:tcPr>
            <w:tcW w:w="1559" w:type="dxa"/>
            <w:vAlign w:val="center"/>
          </w:tcPr>
          <w:p w:rsidR="006D361F" w:rsidRDefault="006D361F" w:rsidP="00FF4951">
            <w:pPr>
              <w:jc w:val="center"/>
              <w:rPr>
                <w:rFonts w:ascii="宋体" w:hAnsi="宋体" w:cs="宋体"/>
                <w:sz w:val="20"/>
                <w:szCs w:val="20"/>
              </w:rPr>
            </w:pPr>
            <w:r>
              <w:rPr>
                <w:rFonts w:hint="eastAsia"/>
                <w:sz w:val="20"/>
                <w:szCs w:val="20"/>
              </w:rPr>
              <w:t>2014BYY003</w:t>
            </w:r>
          </w:p>
        </w:tc>
        <w:tc>
          <w:tcPr>
            <w:tcW w:w="4253" w:type="dxa"/>
            <w:vAlign w:val="center"/>
          </w:tcPr>
          <w:p w:rsidR="006D361F" w:rsidRDefault="006D361F" w:rsidP="00FF4951">
            <w:pPr>
              <w:rPr>
                <w:rFonts w:ascii="宋体" w:hAnsi="宋体" w:cs="宋体"/>
                <w:sz w:val="20"/>
                <w:szCs w:val="20"/>
              </w:rPr>
            </w:pPr>
            <w:r>
              <w:rPr>
                <w:rFonts w:hint="eastAsia"/>
                <w:sz w:val="20"/>
                <w:szCs w:val="20"/>
              </w:rPr>
              <w:t>汉英特殊类词语—副词性关联词语多视角比较研究</w:t>
            </w:r>
          </w:p>
        </w:tc>
        <w:tc>
          <w:tcPr>
            <w:tcW w:w="1843" w:type="dxa"/>
            <w:vAlign w:val="center"/>
          </w:tcPr>
          <w:p w:rsidR="006D361F" w:rsidRPr="00FD0896" w:rsidRDefault="006D361F" w:rsidP="00FF4951">
            <w:pPr>
              <w:jc w:val="center"/>
              <w:rPr>
                <w:rFonts w:ascii="宋体" w:hAnsi="宋体" w:cs="宋体"/>
                <w:szCs w:val="21"/>
              </w:rPr>
            </w:pPr>
            <w:r w:rsidRPr="00FD0896">
              <w:rPr>
                <w:rFonts w:ascii="宋体" w:hAnsi="宋体" w:hint="eastAsia"/>
                <w:szCs w:val="21"/>
              </w:rPr>
              <w:t>2014.8-2017.12</w:t>
            </w:r>
          </w:p>
        </w:tc>
        <w:tc>
          <w:tcPr>
            <w:tcW w:w="1275" w:type="dxa"/>
            <w:vAlign w:val="center"/>
          </w:tcPr>
          <w:p w:rsidR="006D361F" w:rsidRDefault="006D361F" w:rsidP="00FF4951">
            <w:pPr>
              <w:jc w:val="center"/>
              <w:rPr>
                <w:rFonts w:ascii="宋体" w:hAnsi="宋体" w:cs="宋体"/>
                <w:sz w:val="20"/>
                <w:szCs w:val="20"/>
              </w:rPr>
            </w:pPr>
            <w:r>
              <w:rPr>
                <w:rFonts w:hint="eastAsia"/>
                <w:sz w:val="20"/>
                <w:szCs w:val="20"/>
              </w:rPr>
              <w:t>原苏荣</w:t>
            </w:r>
          </w:p>
        </w:tc>
        <w:tc>
          <w:tcPr>
            <w:tcW w:w="1832"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C-6133-14-010005</w:t>
            </w:r>
          </w:p>
        </w:tc>
        <w:tc>
          <w:tcPr>
            <w:tcW w:w="1068" w:type="dxa"/>
            <w:vAlign w:val="center"/>
          </w:tcPr>
          <w:p w:rsidR="006D361F" w:rsidRPr="00DF57AF" w:rsidRDefault="006D361F" w:rsidP="00FF4951">
            <w:pPr>
              <w:jc w:val="center"/>
              <w:rPr>
                <w:rFonts w:ascii="宋体" w:hAnsi="宋体" w:cs="宋体"/>
                <w:color w:val="000000"/>
                <w:sz w:val="20"/>
                <w:szCs w:val="20"/>
              </w:rPr>
            </w:pPr>
            <w:r w:rsidRPr="00DF57AF">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sz w:val="20"/>
                <w:szCs w:val="20"/>
              </w:rPr>
            </w:pPr>
            <w:r>
              <w:rPr>
                <w:rFonts w:hint="eastAsia"/>
                <w:sz w:val="20"/>
                <w:szCs w:val="20"/>
              </w:rPr>
              <w:t>哲学学院</w:t>
            </w:r>
          </w:p>
        </w:tc>
        <w:tc>
          <w:tcPr>
            <w:tcW w:w="1559" w:type="dxa"/>
            <w:vAlign w:val="center"/>
          </w:tcPr>
          <w:p w:rsidR="006D361F" w:rsidRDefault="006D361F" w:rsidP="00FF4951">
            <w:pPr>
              <w:jc w:val="center"/>
              <w:rPr>
                <w:rFonts w:ascii="宋体" w:hAnsi="宋体" w:cs="宋体"/>
                <w:sz w:val="20"/>
                <w:szCs w:val="20"/>
              </w:rPr>
            </w:pPr>
            <w:r>
              <w:rPr>
                <w:rFonts w:hint="eastAsia"/>
                <w:sz w:val="20"/>
                <w:szCs w:val="20"/>
              </w:rPr>
              <w:t>2014BZX003</w:t>
            </w:r>
          </w:p>
        </w:tc>
        <w:tc>
          <w:tcPr>
            <w:tcW w:w="4253" w:type="dxa"/>
            <w:vAlign w:val="center"/>
          </w:tcPr>
          <w:p w:rsidR="006D361F" w:rsidRDefault="006D361F" w:rsidP="00FF4951">
            <w:pPr>
              <w:rPr>
                <w:rFonts w:ascii="宋体" w:hAnsi="宋体" w:cs="宋体"/>
                <w:sz w:val="20"/>
                <w:szCs w:val="20"/>
              </w:rPr>
            </w:pPr>
            <w:r>
              <w:rPr>
                <w:rFonts w:hint="eastAsia"/>
                <w:sz w:val="20"/>
                <w:szCs w:val="20"/>
              </w:rPr>
              <w:t>梁启超儒学伦理观的演变及其当代意义</w:t>
            </w:r>
          </w:p>
        </w:tc>
        <w:tc>
          <w:tcPr>
            <w:tcW w:w="1843" w:type="dxa"/>
            <w:vAlign w:val="center"/>
          </w:tcPr>
          <w:p w:rsidR="006D361F" w:rsidRPr="00FD0896" w:rsidRDefault="006D361F" w:rsidP="00FF4951">
            <w:pPr>
              <w:jc w:val="center"/>
              <w:rPr>
                <w:rFonts w:ascii="宋体" w:hAnsi="宋体" w:cs="宋体"/>
                <w:szCs w:val="21"/>
              </w:rPr>
            </w:pPr>
            <w:r w:rsidRPr="00FD0896">
              <w:rPr>
                <w:rFonts w:ascii="宋体" w:hAnsi="宋体" w:hint="eastAsia"/>
                <w:szCs w:val="21"/>
              </w:rPr>
              <w:t>2014.8-2017.12</w:t>
            </w:r>
          </w:p>
        </w:tc>
        <w:tc>
          <w:tcPr>
            <w:tcW w:w="1275" w:type="dxa"/>
            <w:vAlign w:val="center"/>
          </w:tcPr>
          <w:p w:rsidR="006D361F" w:rsidRDefault="006D361F" w:rsidP="00FF4951">
            <w:pPr>
              <w:jc w:val="center"/>
              <w:rPr>
                <w:rFonts w:ascii="宋体" w:hAnsi="宋体" w:cs="宋体"/>
                <w:sz w:val="20"/>
                <w:szCs w:val="20"/>
              </w:rPr>
            </w:pPr>
            <w:r>
              <w:rPr>
                <w:rFonts w:hint="eastAsia"/>
                <w:sz w:val="20"/>
                <w:szCs w:val="20"/>
              </w:rPr>
              <w:t>陈泽环</w:t>
            </w:r>
          </w:p>
        </w:tc>
        <w:tc>
          <w:tcPr>
            <w:tcW w:w="1832"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C-6133-14-010006</w:t>
            </w:r>
          </w:p>
        </w:tc>
        <w:tc>
          <w:tcPr>
            <w:tcW w:w="1068" w:type="dxa"/>
            <w:vAlign w:val="center"/>
          </w:tcPr>
          <w:p w:rsidR="006D361F" w:rsidRPr="00DF57AF" w:rsidRDefault="006D361F" w:rsidP="00FF4951">
            <w:pPr>
              <w:jc w:val="center"/>
              <w:rPr>
                <w:rFonts w:ascii="宋体" w:hAnsi="宋体" w:cs="宋体"/>
                <w:color w:val="000000"/>
                <w:sz w:val="20"/>
                <w:szCs w:val="20"/>
              </w:rPr>
            </w:pPr>
            <w:r w:rsidRPr="00DF57AF">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sz w:val="20"/>
                <w:szCs w:val="20"/>
              </w:rPr>
            </w:pPr>
            <w:r>
              <w:rPr>
                <w:rFonts w:hint="eastAsia"/>
                <w:sz w:val="20"/>
                <w:szCs w:val="20"/>
              </w:rPr>
              <w:t>人文学院</w:t>
            </w:r>
          </w:p>
        </w:tc>
        <w:tc>
          <w:tcPr>
            <w:tcW w:w="1559" w:type="dxa"/>
            <w:vAlign w:val="center"/>
          </w:tcPr>
          <w:p w:rsidR="006D361F" w:rsidRDefault="006D361F" w:rsidP="00FF4951">
            <w:pPr>
              <w:jc w:val="center"/>
              <w:rPr>
                <w:rFonts w:ascii="宋体" w:hAnsi="宋体" w:cs="宋体"/>
                <w:sz w:val="20"/>
                <w:szCs w:val="20"/>
              </w:rPr>
            </w:pPr>
            <w:r>
              <w:rPr>
                <w:rFonts w:hint="eastAsia"/>
                <w:sz w:val="20"/>
                <w:szCs w:val="20"/>
              </w:rPr>
              <w:t>2014EWY007</w:t>
            </w:r>
          </w:p>
        </w:tc>
        <w:tc>
          <w:tcPr>
            <w:tcW w:w="4253" w:type="dxa"/>
            <w:vAlign w:val="center"/>
          </w:tcPr>
          <w:p w:rsidR="006D361F" w:rsidRDefault="006D361F" w:rsidP="00FF4951">
            <w:pPr>
              <w:rPr>
                <w:rFonts w:ascii="宋体" w:hAnsi="宋体" w:cs="宋体"/>
                <w:sz w:val="20"/>
                <w:szCs w:val="20"/>
              </w:rPr>
            </w:pPr>
            <w:r>
              <w:rPr>
                <w:rFonts w:hint="eastAsia"/>
                <w:sz w:val="20"/>
                <w:szCs w:val="20"/>
              </w:rPr>
              <w:t>近二十年北美经学研究</w:t>
            </w:r>
          </w:p>
        </w:tc>
        <w:tc>
          <w:tcPr>
            <w:tcW w:w="1843" w:type="dxa"/>
            <w:vAlign w:val="center"/>
          </w:tcPr>
          <w:p w:rsidR="006D361F" w:rsidRPr="00FD0896" w:rsidRDefault="006D361F" w:rsidP="00FF4951">
            <w:pPr>
              <w:jc w:val="center"/>
              <w:rPr>
                <w:rFonts w:ascii="宋体" w:hAnsi="宋体" w:cs="宋体"/>
                <w:szCs w:val="21"/>
              </w:rPr>
            </w:pPr>
            <w:r w:rsidRPr="00FD0896">
              <w:rPr>
                <w:rFonts w:ascii="宋体" w:hAnsi="宋体" w:hint="eastAsia"/>
                <w:szCs w:val="21"/>
              </w:rPr>
              <w:t>2014.8-2017.12</w:t>
            </w:r>
          </w:p>
        </w:tc>
        <w:tc>
          <w:tcPr>
            <w:tcW w:w="1275" w:type="dxa"/>
            <w:vAlign w:val="center"/>
          </w:tcPr>
          <w:p w:rsidR="006D361F" w:rsidRDefault="006D361F" w:rsidP="00FF4951">
            <w:pPr>
              <w:jc w:val="center"/>
              <w:rPr>
                <w:rFonts w:ascii="宋体" w:hAnsi="宋体" w:cs="宋体"/>
                <w:sz w:val="20"/>
                <w:szCs w:val="20"/>
              </w:rPr>
            </w:pPr>
            <w:r>
              <w:rPr>
                <w:rFonts w:hint="eastAsia"/>
                <w:sz w:val="20"/>
                <w:szCs w:val="20"/>
              </w:rPr>
              <w:t>郭西安</w:t>
            </w:r>
          </w:p>
        </w:tc>
        <w:tc>
          <w:tcPr>
            <w:tcW w:w="1832"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C-6133-14-010007</w:t>
            </w:r>
          </w:p>
        </w:tc>
        <w:tc>
          <w:tcPr>
            <w:tcW w:w="1068" w:type="dxa"/>
            <w:vAlign w:val="center"/>
          </w:tcPr>
          <w:p w:rsidR="006D361F" w:rsidRPr="00DF57AF" w:rsidRDefault="006D361F" w:rsidP="00FF4951">
            <w:pPr>
              <w:jc w:val="center"/>
              <w:rPr>
                <w:rFonts w:ascii="宋体" w:hAnsi="宋体" w:cs="宋体"/>
                <w:color w:val="000000"/>
                <w:sz w:val="20"/>
                <w:szCs w:val="20"/>
              </w:rPr>
            </w:pPr>
            <w:r w:rsidRPr="00DF57AF">
              <w:rPr>
                <w:rFonts w:hint="eastAsia"/>
                <w:color w:val="000000"/>
                <w:sz w:val="20"/>
                <w:szCs w:val="20"/>
              </w:rPr>
              <w:t>青年</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sz w:val="20"/>
                <w:szCs w:val="20"/>
              </w:rPr>
            </w:pPr>
            <w:r>
              <w:rPr>
                <w:rFonts w:hint="eastAsia"/>
                <w:sz w:val="20"/>
                <w:szCs w:val="20"/>
              </w:rPr>
              <w:t>哲学学院</w:t>
            </w:r>
          </w:p>
        </w:tc>
        <w:tc>
          <w:tcPr>
            <w:tcW w:w="1559" w:type="dxa"/>
            <w:vAlign w:val="center"/>
          </w:tcPr>
          <w:p w:rsidR="006D361F" w:rsidRDefault="006D361F" w:rsidP="00FF4951">
            <w:pPr>
              <w:jc w:val="center"/>
              <w:rPr>
                <w:rFonts w:ascii="宋体" w:hAnsi="宋体" w:cs="宋体"/>
                <w:sz w:val="20"/>
                <w:szCs w:val="20"/>
              </w:rPr>
            </w:pPr>
            <w:r>
              <w:rPr>
                <w:rFonts w:hint="eastAsia"/>
                <w:sz w:val="20"/>
                <w:szCs w:val="20"/>
              </w:rPr>
              <w:t>2013DLS002</w:t>
            </w:r>
          </w:p>
        </w:tc>
        <w:tc>
          <w:tcPr>
            <w:tcW w:w="4253" w:type="dxa"/>
            <w:vAlign w:val="center"/>
          </w:tcPr>
          <w:p w:rsidR="006D361F" w:rsidRDefault="006D361F" w:rsidP="00FF4951">
            <w:pPr>
              <w:rPr>
                <w:rFonts w:ascii="宋体" w:hAnsi="宋体" w:cs="宋体"/>
                <w:sz w:val="20"/>
                <w:szCs w:val="20"/>
              </w:rPr>
            </w:pPr>
            <w:r>
              <w:rPr>
                <w:rFonts w:hint="eastAsia"/>
                <w:sz w:val="20"/>
                <w:szCs w:val="20"/>
              </w:rPr>
              <w:t>敦煌遗书近现代流转鉴赏资料汇考</w:t>
            </w:r>
          </w:p>
        </w:tc>
        <w:tc>
          <w:tcPr>
            <w:tcW w:w="1843" w:type="dxa"/>
            <w:vAlign w:val="center"/>
          </w:tcPr>
          <w:p w:rsidR="006D361F" w:rsidRPr="00FD0896" w:rsidRDefault="006D361F" w:rsidP="00FF4951">
            <w:pPr>
              <w:jc w:val="center"/>
              <w:rPr>
                <w:rFonts w:ascii="宋体" w:hAnsi="宋体" w:cs="宋体"/>
                <w:szCs w:val="21"/>
              </w:rPr>
            </w:pPr>
            <w:r w:rsidRPr="00FD0896">
              <w:rPr>
                <w:rFonts w:ascii="宋体" w:hAnsi="宋体" w:hint="eastAsia"/>
                <w:szCs w:val="21"/>
              </w:rPr>
              <w:t>2014.8-2018.12</w:t>
            </w:r>
          </w:p>
        </w:tc>
        <w:tc>
          <w:tcPr>
            <w:tcW w:w="1275" w:type="dxa"/>
            <w:vAlign w:val="center"/>
          </w:tcPr>
          <w:p w:rsidR="006D361F" w:rsidRDefault="006D361F" w:rsidP="00FF4951">
            <w:pPr>
              <w:jc w:val="center"/>
              <w:rPr>
                <w:rFonts w:ascii="宋体" w:hAnsi="宋体" w:cs="宋体"/>
                <w:sz w:val="20"/>
                <w:szCs w:val="20"/>
              </w:rPr>
            </w:pPr>
            <w:r>
              <w:rPr>
                <w:rFonts w:hint="eastAsia"/>
                <w:sz w:val="20"/>
                <w:szCs w:val="20"/>
              </w:rPr>
              <w:t>方广錩</w:t>
            </w:r>
          </w:p>
        </w:tc>
        <w:tc>
          <w:tcPr>
            <w:tcW w:w="1832"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C-6133-14-010009</w:t>
            </w:r>
          </w:p>
        </w:tc>
        <w:tc>
          <w:tcPr>
            <w:tcW w:w="1068" w:type="dxa"/>
            <w:vAlign w:val="center"/>
          </w:tcPr>
          <w:p w:rsidR="006D361F" w:rsidRPr="00DF57AF" w:rsidRDefault="006D361F" w:rsidP="00FF4951">
            <w:pPr>
              <w:jc w:val="center"/>
              <w:rPr>
                <w:rFonts w:ascii="宋体" w:hAnsi="宋体" w:cs="宋体"/>
                <w:color w:val="000000"/>
                <w:sz w:val="20"/>
                <w:szCs w:val="20"/>
              </w:rPr>
            </w:pPr>
            <w:r w:rsidRPr="00DF57AF">
              <w:rPr>
                <w:rFonts w:hint="eastAsia"/>
                <w:color w:val="000000"/>
                <w:sz w:val="20"/>
                <w:szCs w:val="20"/>
              </w:rPr>
              <w:t>重大课题</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马克思主义</w:t>
            </w:r>
          </w:p>
        </w:tc>
        <w:tc>
          <w:tcPr>
            <w:tcW w:w="1559"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2015BDS001</w:t>
            </w:r>
          </w:p>
        </w:tc>
        <w:tc>
          <w:tcPr>
            <w:tcW w:w="4253" w:type="dxa"/>
            <w:vAlign w:val="center"/>
          </w:tcPr>
          <w:p w:rsidR="006D361F" w:rsidRDefault="006D361F" w:rsidP="00FF4951">
            <w:pPr>
              <w:rPr>
                <w:rFonts w:ascii="宋体" w:hAnsi="宋体" w:cs="宋体"/>
                <w:color w:val="000000"/>
                <w:sz w:val="20"/>
                <w:szCs w:val="20"/>
              </w:rPr>
            </w:pPr>
            <w:r>
              <w:rPr>
                <w:rFonts w:hint="eastAsia"/>
                <w:color w:val="000000"/>
                <w:sz w:val="20"/>
                <w:szCs w:val="20"/>
              </w:rPr>
              <w:t>中国共产党推进传统文化创造性转化的历史经验研究（</w:t>
            </w:r>
            <w:r>
              <w:rPr>
                <w:color w:val="000000"/>
                <w:szCs w:val="21"/>
              </w:rPr>
              <w:t>1921-1949</w:t>
            </w:r>
            <w:r>
              <w:rPr>
                <w:rFonts w:hint="eastAsia"/>
                <w:color w:val="000000"/>
                <w:szCs w:val="21"/>
              </w:rPr>
              <w:t>）</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2015.7-2018.12</w:t>
            </w:r>
          </w:p>
        </w:tc>
        <w:tc>
          <w:tcPr>
            <w:tcW w:w="127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马振江</w:t>
            </w:r>
          </w:p>
        </w:tc>
        <w:tc>
          <w:tcPr>
            <w:tcW w:w="1832" w:type="dxa"/>
            <w:vAlign w:val="center"/>
          </w:tcPr>
          <w:p w:rsidR="006D361F" w:rsidRPr="00A62EFB" w:rsidRDefault="006D361F" w:rsidP="00FF4951">
            <w:pPr>
              <w:jc w:val="center"/>
              <w:rPr>
                <w:rFonts w:ascii="宋体" w:hAnsi="宋体"/>
                <w:bCs/>
                <w:color w:val="000000"/>
                <w:sz w:val="20"/>
                <w:szCs w:val="20"/>
              </w:rPr>
            </w:pPr>
            <w:r w:rsidRPr="00A62EFB">
              <w:rPr>
                <w:rFonts w:ascii="宋体" w:hAnsi="宋体"/>
                <w:bCs/>
                <w:color w:val="000000"/>
                <w:sz w:val="20"/>
                <w:szCs w:val="20"/>
              </w:rPr>
              <w:t>C-6133-15-010001</w:t>
            </w:r>
          </w:p>
        </w:tc>
        <w:tc>
          <w:tcPr>
            <w:tcW w:w="1068"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哲学学院</w:t>
            </w:r>
          </w:p>
        </w:tc>
        <w:tc>
          <w:tcPr>
            <w:tcW w:w="1559"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2015BZX003</w:t>
            </w:r>
          </w:p>
        </w:tc>
        <w:tc>
          <w:tcPr>
            <w:tcW w:w="4253" w:type="dxa"/>
            <w:vAlign w:val="center"/>
          </w:tcPr>
          <w:p w:rsidR="006D361F" w:rsidRDefault="006D361F" w:rsidP="00FF4951">
            <w:pPr>
              <w:rPr>
                <w:rFonts w:ascii="宋体" w:hAnsi="宋体" w:cs="宋体"/>
                <w:color w:val="000000"/>
                <w:sz w:val="20"/>
                <w:szCs w:val="20"/>
              </w:rPr>
            </w:pPr>
            <w:r>
              <w:rPr>
                <w:rFonts w:hint="eastAsia"/>
                <w:color w:val="000000"/>
                <w:sz w:val="20"/>
                <w:szCs w:val="20"/>
              </w:rPr>
              <w:t>新世纪以来中国社会思潮跟踪研究</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2015.7-2018.12</w:t>
            </w:r>
          </w:p>
        </w:tc>
        <w:tc>
          <w:tcPr>
            <w:tcW w:w="127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蔡志栋</w:t>
            </w:r>
          </w:p>
        </w:tc>
        <w:tc>
          <w:tcPr>
            <w:tcW w:w="1832" w:type="dxa"/>
            <w:vAlign w:val="center"/>
          </w:tcPr>
          <w:p w:rsidR="006D361F" w:rsidRPr="00A62EFB" w:rsidRDefault="006D361F" w:rsidP="00FF4951">
            <w:pPr>
              <w:jc w:val="center"/>
              <w:rPr>
                <w:rFonts w:ascii="宋体" w:hAnsi="宋体"/>
                <w:bCs/>
                <w:color w:val="000000"/>
                <w:sz w:val="20"/>
                <w:szCs w:val="20"/>
              </w:rPr>
            </w:pPr>
            <w:r w:rsidRPr="00A62EFB">
              <w:rPr>
                <w:rFonts w:ascii="宋体" w:hAnsi="宋体"/>
                <w:bCs/>
                <w:color w:val="000000"/>
                <w:sz w:val="20"/>
                <w:szCs w:val="20"/>
              </w:rPr>
              <w:t>C-6133-15-010002</w:t>
            </w:r>
          </w:p>
        </w:tc>
        <w:tc>
          <w:tcPr>
            <w:tcW w:w="1068"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商学院</w:t>
            </w:r>
          </w:p>
        </w:tc>
        <w:tc>
          <w:tcPr>
            <w:tcW w:w="1559" w:type="dxa"/>
            <w:vAlign w:val="center"/>
          </w:tcPr>
          <w:p w:rsidR="006D361F" w:rsidRPr="00822E3E" w:rsidRDefault="006D361F" w:rsidP="00FF4951">
            <w:pPr>
              <w:jc w:val="center"/>
              <w:rPr>
                <w:rFonts w:ascii="宋体" w:hAnsi="宋体" w:cs="宋体"/>
                <w:color w:val="000000"/>
                <w:szCs w:val="21"/>
              </w:rPr>
            </w:pPr>
            <w:r w:rsidRPr="00822E3E">
              <w:rPr>
                <w:rFonts w:ascii="宋体" w:hAnsi="宋体" w:hint="eastAsia"/>
                <w:color w:val="000000"/>
                <w:szCs w:val="21"/>
              </w:rPr>
              <w:t>2015BJB009</w:t>
            </w:r>
          </w:p>
        </w:tc>
        <w:tc>
          <w:tcPr>
            <w:tcW w:w="4253" w:type="dxa"/>
            <w:vAlign w:val="center"/>
          </w:tcPr>
          <w:p w:rsidR="006D361F" w:rsidRDefault="006D361F" w:rsidP="00FF4951">
            <w:pPr>
              <w:rPr>
                <w:rFonts w:ascii="宋体" w:hAnsi="宋体" w:cs="宋体"/>
                <w:color w:val="000000"/>
                <w:sz w:val="18"/>
                <w:szCs w:val="18"/>
              </w:rPr>
            </w:pPr>
            <w:r>
              <w:rPr>
                <w:rFonts w:hint="eastAsia"/>
                <w:color w:val="000000"/>
                <w:sz w:val="18"/>
                <w:szCs w:val="18"/>
              </w:rPr>
              <w:t>基于自然生态空间视角的中国全国和典型省份环境税制度构建和政策模拟研究</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2015.7-2018.12</w:t>
            </w:r>
          </w:p>
        </w:tc>
        <w:tc>
          <w:tcPr>
            <w:tcW w:w="127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刘红梅</w:t>
            </w:r>
          </w:p>
        </w:tc>
        <w:tc>
          <w:tcPr>
            <w:tcW w:w="1832" w:type="dxa"/>
            <w:vAlign w:val="center"/>
          </w:tcPr>
          <w:p w:rsidR="006D361F" w:rsidRPr="00A62EFB" w:rsidRDefault="006D361F" w:rsidP="00FF4951">
            <w:pPr>
              <w:jc w:val="center"/>
              <w:rPr>
                <w:rFonts w:ascii="宋体" w:hAnsi="宋体"/>
                <w:bCs/>
                <w:color w:val="000000"/>
                <w:sz w:val="20"/>
                <w:szCs w:val="20"/>
              </w:rPr>
            </w:pPr>
            <w:r w:rsidRPr="00A62EFB">
              <w:rPr>
                <w:rFonts w:ascii="宋体" w:hAnsi="宋体"/>
                <w:bCs/>
                <w:color w:val="000000"/>
                <w:sz w:val="20"/>
                <w:szCs w:val="20"/>
              </w:rPr>
              <w:t>C-6133-15-010003</w:t>
            </w:r>
          </w:p>
        </w:tc>
        <w:tc>
          <w:tcPr>
            <w:tcW w:w="1068"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教育学院</w:t>
            </w:r>
          </w:p>
        </w:tc>
        <w:tc>
          <w:tcPr>
            <w:tcW w:w="1559" w:type="dxa"/>
            <w:vAlign w:val="center"/>
          </w:tcPr>
          <w:p w:rsidR="006D361F" w:rsidRPr="00822E3E" w:rsidRDefault="006D361F" w:rsidP="00FF4951">
            <w:pPr>
              <w:jc w:val="center"/>
              <w:rPr>
                <w:rFonts w:ascii="宋体" w:hAnsi="宋体" w:cs="宋体"/>
                <w:color w:val="000000"/>
                <w:szCs w:val="21"/>
              </w:rPr>
            </w:pPr>
            <w:r w:rsidRPr="00822E3E">
              <w:rPr>
                <w:rFonts w:ascii="宋体" w:hAnsi="宋体" w:hint="eastAsia"/>
                <w:color w:val="000000"/>
                <w:szCs w:val="21"/>
              </w:rPr>
              <w:t>2015BSH004</w:t>
            </w:r>
          </w:p>
        </w:tc>
        <w:tc>
          <w:tcPr>
            <w:tcW w:w="4253" w:type="dxa"/>
            <w:vAlign w:val="center"/>
          </w:tcPr>
          <w:p w:rsidR="006D361F" w:rsidRDefault="006D361F" w:rsidP="00FF4951">
            <w:pPr>
              <w:rPr>
                <w:rFonts w:ascii="宋体" w:hAnsi="宋体" w:cs="宋体"/>
                <w:color w:val="000000"/>
                <w:sz w:val="20"/>
                <w:szCs w:val="20"/>
              </w:rPr>
            </w:pPr>
            <w:proofErr w:type="gramStart"/>
            <w:r>
              <w:rPr>
                <w:rFonts w:hint="eastAsia"/>
                <w:color w:val="000000"/>
                <w:sz w:val="20"/>
                <w:szCs w:val="20"/>
              </w:rPr>
              <w:t>医</w:t>
            </w:r>
            <w:proofErr w:type="gramEnd"/>
            <w:r>
              <w:rPr>
                <w:rFonts w:hint="eastAsia"/>
                <w:color w:val="000000"/>
                <w:sz w:val="20"/>
                <w:szCs w:val="20"/>
              </w:rPr>
              <w:t>患之间群际关系的心理机制及影响因素的研</w:t>
            </w:r>
            <w:r>
              <w:rPr>
                <w:rFonts w:hint="eastAsia"/>
                <w:color w:val="000000"/>
                <w:sz w:val="20"/>
                <w:szCs w:val="20"/>
              </w:rPr>
              <w:lastRenderedPageBreak/>
              <w:t>究</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lastRenderedPageBreak/>
              <w:t>2015.7-2018.12</w:t>
            </w:r>
          </w:p>
        </w:tc>
        <w:tc>
          <w:tcPr>
            <w:tcW w:w="127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贺雯</w:t>
            </w:r>
          </w:p>
        </w:tc>
        <w:tc>
          <w:tcPr>
            <w:tcW w:w="1832" w:type="dxa"/>
            <w:vAlign w:val="center"/>
          </w:tcPr>
          <w:p w:rsidR="006D361F" w:rsidRPr="00A62EFB" w:rsidRDefault="006D361F" w:rsidP="00FF4951">
            <w:pPr>
              <w:jc w:val="center"/>
              <w:rPr>
                <w:rFonts w:ascii="宋体" w:hAnsi="宋体"/>
                <w:bCs/>
                <w:color w:val="000000"/>
                <w:sz w:val="20"/>
                <w:szCs w:val="20"/>
              </w:rPr>
            </w:pPr>
            <w:r w:rsidRPr="00A62EFB">
              <w:rPr>
                <w:rFonts w:ascii="宋体" w:hAnsi="宋体"/>
                <w:bCs/>
                <w:color w:val="000000"/>
                <w:sz w:val="20"/>
                <w:szCs w:val="20"/>
              </w:rPr>
              <w:t>C-6133-15-010004</w:t>
            </w:r>
          </w:p>
        </w:tc>
        <w:tc>
          <w:tcPr>
            <w:tcW w:w="1068"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人文学院</w:t>
            </w:r>
          </w:p>
        </w:tc>
        <w:tc>
          <w:tcPr>
            <w:tcW w:w="1559" w:type="dxa"/>
            <w:vAlign w:val="center"/>
          </w:tcPr>
          <w:p w:rsidR="006D361F" w:rsidRPr="00822E3E" w:rsidRDefault="006D361F" w:rsidP="00FF4951">
            <w:pPr>
              <w:jc w:val="center"/>
              <w:rPr>
                <w:rFonts w:ascii="宋体" w:hAnsi="宋体" w:cs="宋体"/>
                <w:color w:val="000000"/>
                <w:szCs w:val="21"/>
              </w:rPr>
            </w:pPr>
            <w:r w:rsidRPr="00822E3E">
              <w:rPr>
                <w:rFonts w:ascii="宋体" w:hAnsi="宋体" w:hint="eastAsia"/>
                <w:color w:val="000000"/>
                <w:szCs w:val="21"/>
              </w:rPr>
              <w:t>2015BLS002</w:t>
            </w:r>
          </w:p>
        </w:tc>
        <w:tc>
          <w:tcPr>
            <w:tcW w:w="4253" w:type="dxa"/>
            <w:vAlign w:val="center"/>
          </w:tcPr>
          <w:p w:rsidR="006D361F" w:rsidRDefault="006D361F" w:rsidP="00FF4951">
            <w:pPr>
              <w:rPr>
                <w:rFonts w:ascii="宋体" w:hAnsi="宋体" w:cs="宋体"/>
                <w:color w:val="000000"/>
                <w:sz w:val="20"/>
                <w:szCs w:val="20"/>
              </w:rPr>
            </w:pPr>
            <w:r>
              <w:rPr>
                <w:rFonts w:hint="eastAsia"/>
                <w:color w:val="000000"/>
                <w:sz w:val="20"/>
                <w:szCs w:val="20"/>
              </w:rPr>
              <w:t>上海法租界法文史料的搜集、整理、研究与编译</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2015.7-2018.12</w:t>
            </w:r>
          </w:p>
        </w:tc>
        <w:tc>
          <w:tcPr>
            <w:tcW w:w="127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蒋杰</w:t>
            </w:r>
          </w:p>
        </w:tc>
        <w:tc>
          <w:tcPr>
            <w:tcW w:w="1832" w:type="dxa"/>
            <w:vAlign w:val="center"/>
          </w:tcPr>
          <w:p w:rsidR="006D361F" w:rsidRPr="00A62EFB" w:rsidRDefault="006D361F" w:rsidP="00FF4951">
            <w:pPr>
              <w:jc w:val="center"/>
              <w:rPr>
                <w:rFonts w:ascii="宋体" w:hAnsi="宋体"/>
                <w:bCs/>
                <w:color w:val="000000"/>
                <w:sz w:val="20"/>
                <w:szCs w:val="20"/>
              </w:rPr>
            </w:pPr>
            <w:r w:rsidRPr="00A62EFB">
              <w:rPr>
                <w:rFonts w:ascii="宋体" w:hAnsi="宋体"/>
                <w:bCs/>
                <w:color w:val="000000"/>
                <w:sz w:val="20"/>
                <w:szCs w:val="20"/>
              </w:rPr>
              <w:t>C-6133-15-010005</w:t>
            </w:r>
          </w:p>
        </w:tc>
        <w:tc>
          <w:tcPr>
            <w:tcW w:w="1068"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教育学院</w:t>
            </w:r>
          </w:p>
        </w:tc>
        <w:tc>
          <w:tcPr>
            <w:tcW w:w="1559" w:type="dxa"/>
            <w:vAlign w:val="center"/>
          </w:tcPr>
          <w:p w:rsidR="006D361F" w:rsidRPr="00822E3E" w:rsidRDefault="006D361F" w:rsidP="00FF4951">
            <w:pPr>
              <w:jc w:val="center"/>
              <w:rPr>
                <w:rFonts w:ascii="宋体" w:hAnsi="宋体" w:cs="宋体"/>
                <w:color w:val="000000"/>
                <w:szCs w:val="21"/>
              </w:rPr>
            </w:pPr>
            <w:r w:rsidRPr="00822E3E">
              <w:rPr>
                <w:rFonts w:ascii="宋体" w:hAnsi="宋体" w:hint="eastAsia"/>
                <w:color w:val="000000"/>
                <w:szCs w:val="21"/>
              </w:rPr>
              <w:t>2015BWY002</w:t>
            </w:r>
          </w:p>
        </w:tc>
        <w:tc>
          <w:tcPr>
            <w:tcW w:w="4253" w:type="dxa"/>
            <w:vAlign w:val="center"/>
          </w:tcPr>
          <w:p w:rsidR="006D361F" w:rsidRDefault="006D361F" w:rsidP="00FF4951">
            <w:pPr>
              <w:rPr>
                <w:rFonts w:ascii="宋体" w:hAnsi="宋体" w:cs="宋体"/>
                <w:color w:val="000000"/>
                <w:sz w:val="20"/>
                <w:szCs w:val="20"/>
              </w:rPr>
            </w:pPr>
            <w:r>
              <w:rPr>
                <w:rFonts w:hint="eastAsia"/>
                <w:color w:val="000000"/>
                <w:sz w:val="20"/>
                <w:szCs w:val="20"/>
              </w:rPr>
              <w:t>新时期上海儿童文学创作研究</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2015.7-2018.12</w:t>
            </w:r>
          </w:p>
        </w:tc>
        <w:tc>
          <w:tcPr>
            <w:tcW w:w="127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李学斌</w:t>
            </w:r>
          </w:p>
        </w:tc>
        <w:tc>
          <w:tcPr>
            <w:tcW w:w="1832" w:type="dxa"/>
            <w:vAlign w:val="center"/>
          </w:tcPr>
          <w:p w:rsidR="006D361F" w:rsidRPr="00A62EFB" w:rsidRDefault="006D361F" w:rsidP="00FF4951">
            <w:pPr>
              <w:jc w:val="center"/>
              <w:rPr>
                <w:rFonts w:ascii="宋体" w:hAnsi="宋体"/>
                <w:bCs/>
                <w:color w:val="000000"/>
                <w:sz w:val="20"/>
                <w:szCs w:val="20"/>
              </w:rPr>
            </w:pPr>
            <w:r w:rsidRPr="00A62EFB">
              <w:rPr>
                <w:rFonts w:ascii="宋体" w:hAnsi="宋体"/>
                <w:bCs/>
                <w:color w:val="000000"/>
                <w:sz w:val="20"/>
                <w:szCs w:val="20"/>
              </w:rPr>
              <w:t>C-6133-15-010006</w:t>
            </w:r>
          </w:p>
        </w:tc>
        <w:tc>
          <w:tcPr>
            <w:tcW w:w="1068"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外国语学院</w:t>
            </w:r>
          </w:p>
        </w:tc>
        <w:tc>
          <w:tcPr>
            <w:tcW w:w="1559" w:type="dxa"/>
            <w:vAlign w:val="center"/>
          </w:tcPr>
          <w:p w:rsidR="006D361F" w:rsidRPr="00822E3E" w:rsidRDefault="006D361F" w:rsidP="00FF4951">
            <w:pPr>
              <w:jc w:val="center"/>
              <w:rPr>
                <w:rFonts w:ascii="宋体" w:hAnsi="宋体" w:cs="宋体"/>
                <w:color w:val="000000"/>
                <w:szCs w:val="21"/>
              </w:rPr>
            </w:pPr>
            <w:r w:rsidRPr="00822E3E">
              <w:rPr>
                <w:rFonts w:ascii="宋体" w:hAnsi="宋体" w:hint="eastAsia"/>
                <w:color w:val="000000"/>
                <w:szCs w:val="21"/>
              </w:rPr>
              <w:t>2015BWY008</w:t>
            </w:r>
          </w:p>
        </w:tc>
        <w:tc>
          <w:tcPr>
            <w:tcW w:w="4253" w:type="dxa"/>
            <w:vAlign w:val="center"/>
          </w:tcPr>
          <w:p w:rsidR="006D361F" w:rsidRDefault="006D361F" w:rsidP="00FF4951">
            <w:pPr>
              <w:rPr>
                <w:rFonts w:ascii="宋体" w:hAnsi="宋体" w:cs="宋体"/>
                <w:color w:val="000000"/>
                <w:sz w:val="20"/>
                <w:szCs w:val="20"/>
              </w:rPr>
            </w:pPr>
            <w:r>
              <w:rPr>
                <w:rFonts w:hint="eastAsia"/>
                <w:color w:val="000000"/>
                <w:sz w:val="20"/>
                <w:szCs w:val="20"/>
              </w:rPr>
              <w:t>近代上海英文期刊与“中国形象”的建构和传播（</w:t>
            </w:r>
            <w:r>
              <w:rPr>
                <w:color w:val="000000"/>
                <w:szCs w:val="21"/>
              </w:rPr>
              <w:t>1857</w:t>
            </w:r>
            <w:r>
              <w:rPr>
                <w:rFonts w:hint="eastAsia"/>
                <w:color w:val="000000"/>
                <w:szCs w:val="21"/>
              </w:rPr>
              <w:t>至</w:t>
            </w:r>
            <w:r>
              <w:rPr>
                <w:color w:val="000000"/>
                <w:szCs w:val="21"/>
              </w:rPr>
              <w:t>1942</w:t>
            </w:r>
            <w:r>
              <w:rPr>
                <w:rFonts w:hint="eastAsia"/>
                <w:color w:val="000000"/>
                <w:szCs w:val="21"/>
              </w:rPr>
              <w:t>）——以英译中国文学作品为中心</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2015.7-2018.12</w:t>
            </w:r>
          </w:p>
        </w:tc>
        <w:tc>
          <w:tcPr>
            <w:tcW w:w="1275" w:type="dxa"/>
            <w:vAlign w:val="center"/>
          </w:tcPr>
          <w:p w:rsidR="006D361F" w:rsidRDefault="006D361F" w:rsidP="00FF4951">
            <w:pPr>
              <w:jc w:val="center"/>
              <w:rPr>
                <w:rFonts w:ascii="宋体" w:hAnsi="宋体" w:cs="宋体"/>
                <w:color w:val="000000"/>
                <w:sz w:val="20"/>
                <w:szCs w:val="20"/>
              </w:rPr>
            </w:pPr>
            <w:proofErr w:type="gramStart"/>
            <w:r>
              <w:rPr>
                <w:rFonts w:hint="eastAsia"/>
                <w:color w:val="000000"/>
                <w:sz w:val="20"/>
                <w:szCs w:val="20"/>
              </w:rPr>
              <w:t>朱伊革</w:t>
            </w:r>
            <w:proofErr w:type="gramEnd"/>
          </w:p>
        </w:tc>
        <w:tc>
          <w:tcPr>
            <w:tcW w:w="1832" w:type="dxa"/>
            <w:vAlign w:val="center"/>
          </w:tcPr>
          <w:p w:rsidR="006D361F" w:rsidRPr="00A62EFB" w:rsidRDefault="006D361F" w:rsidP="00FF4951">
            <w:pPr>
              <w:jc w:val="center"/>
              <w:rPr>
                <w:rFonts w:ascii="宋体" w:hAnsi="宋体"/>
                <w:bCs/>
                <w:color w:val="000000"/>
                <w:sz w:val="20"/>
                <w:szCs w:val="20"/>
              </w:rPr>
            </w:pPr>
            <w:r w:rsidRPr="00A62EFB">
              <w:rPr>
                <w:rFonts w:ascii="宋体" w:hAnsi="宋体"/>
                <w:bCs/>
                <w:color w:val="000000"/>
                <w:sz w:val="20"/>
                <w:szCs w:val="20"/>
              </w:rPr>
              <w:t>C-6133-15-010007</w:t>
            </w:r>
          </w:p>
        </w:tc>
        <w:tc>
          <w:tcPr>
            <w:tcW w:w="1068"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教育学院</w:t>
            </w:r>
          </w:p>
        </w:tc>
        <w:tc>
          <w:tcPr>
            <w:tcW w:w="1559" w:type="dxa"/>
            <w:vAlign w:val="center"/>
          </w:tcPr>
          <w:p w:rsidR="006D361F" w:rsidRPr="00822E3E" w:rsidRDefault="006D361F" w:rsidP="00FF4951">
            <w:pPr>
              <w:jc w:val="center"/>
              <w:rPr>
                <w:rFonts w:ascii="宋体" w:hAnsi="宋体" w:cs="宋体"/>
                <w:color w:val="000000"/>
                <w:szCs w:val="21"/>
              </w:rPr>
            </w:pPr>
            <w:r w:rsidRPr="00822E3E">
              <w:rPr>
                <w:rFonts w:ascii="宋体" w:hAnsi="宋体" w:hint="eastAsia"/>
                <w:color w:val="000000"/>
                <w:szCs w:val="21"/>
              </w:rPr>
              <w:t>2015BYY004</w:t>
            </w:r>
          </w:p>
        </w:tc>
        <w:tc>
          <w:tcPr>
            <w:tcW w:w="4253" w:type="dxa"/>
            <w:vAlign w:val="center"/>
          </w:tcPr>
          <w:p w:rsidR="006D361F" w:rsidRDefault="006D361F" w:rsidP="00FF4951">
            <w:pPr>
              <w:rPr>
                <w:rFonts w:ascii="宋体" w:hAnsi="宋体" w:cs="宋体"/>
                <w:color w:val="000000"/>
                <w:sz w:val="20"/>
                <w:szCs w:val="20"/>
              </w:rPr>
            </w:pPr>
            <w:r>
              <w:rPr>
                <w:rFonts w:hint="eastAsia"/>
                <w:color w:val="000000"/>
                <w:sz w:val="20"/>
                <w:szCs w:val="20"/>
              </w:rPr>
              <w:t>上海市小学生</w:t>
            </w:r>
            <w:proofErr w:type="gramStart"/>
            <w:r>
              <w:rPr>
                <w:rFonts w:hint="eastAsia"/>
                <w:color w:val="000000"/>
                <w:sz w:val="20"/>
                <w:szCs w:val="20"/>
              </w:rPr>
              <w:t>绘本阅读</w:t>
            </w:r>
            <w:proofErr w:type="gramEnd"/>
            <w:r>
              <w:rPr>
                <w:rFonts w:hint="eastAsia"/>
                <w:color w:val="000000"/>
                <w:sz w:val="20"/>
                <w:szCs w:val="20"/>
              </w:rPr>
              <w:t>能力分级研究</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2015.7-2018.12</w:t>
            </w:r>
          </w:p>
        </w:tc>
        <w:tc>
          <w:tcPr>
            <w:tcW w:w="1275" w:type="dxa"/>
            <w:vAlign w:val="center"/>
          </w:tcPr>
          <w:p w:rsidR="006D361F" w:rsidRDefault="006D361F" w:rsidP="00FF4951">
            <w:pPr>
              <w:jc w:val="center"/>
              <w:rPr>
                <w:rFonts w:ascii="宋体" w:hAnsi="宋体" w:cs="宋体"/>
                <w:color w:val="000000"/>
                <w:sz w:val="20"/>
                <w:szCs w:val="20"/>
              </w:rPr>
            </w:pPr>
            <w:proofErr w:type="gramStart"/>
            <w:r>
              <w:rPr>
                <w:rFonts w:hint="eastAsia"/>
                <w:color w:val="000000"/>
                <w:sz w:val="20"/>
                <w:szCs w:val="20"/>
              </w:rPr>
              <w:t>吴念阳</w:t>
            </w:r>
            <w:proofErr w:type="gramEnd"/>
          </w:p>
        </w:tc>
        <w:tc>
          <w:tcPr>
            <w:tcW w:w="1832" w:type="dxa"/>
            <w:vAlign w:val="center"/>
          </w:tcPr>
          <w:p w:rsidR="006D361F" w:rsidRPr="00A62EFB" w:rsidRDefault="006D361F" w:rsidP="00FF4951">
            <w:pPr>
              <w:jc w:val="center"/>
              <w:rPr>
                <w:rFonts w:ascii="宋体" w:hAnsi="宋体"/>
                <w:bCs/>
                <w:color w:val="000000"/>
                <w:sz w:val="20"/>
                <w:szCs w:val="20"/>
              </w:rPr>
            </w:pPr>
            <w:r w:rsidRPr="00A62EFB">
              <w:rPr>
                <w:rFonts w:ascii="宋体" w:hAnsi="宋体"/>
                <w:bCs/>
                <w:color w:val="000000"/>
                <w:sz w:val="20"/>
                <w:szCs w:val="20"/>
              </w:rPr>
              <w:t>C-6133-15-010009</w:t>
            </w:r>
          </w:p>
        </w:tc>
        <w:tc>
          <w:tcPr>
            <w:tcW w:w="1068"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教育学院</w:t>
            </w:r>
          </w:p>
        </w:tc>
        <w:tc>
          <w:tcPr>
            <w:tcW w:w="1559" w:type="dxa"/>
            <w:vAlign w:val="center"/>
          </w:tcPr>
          <w:p w:rsidR="006D361F" w:rsidRPr="00822E3E" w:rsidRDefault="006D361F" w:rsidP="00FF4951">
            <w:pPr>
              <w:jc w:val="center"/>
              <w:rPr>
                <w:rFonts w:ascii="宋体" w:hAnsi="宋体" w:cs="宋体"/>
                <w:color w:val="000000"/>
                <w:szCs w:val="21"/>
              </w:rPr>
            </w:pPr>
            <w:r w:rsidRPr="00822E3E">
              <w:rPr>
                <w:rFonts w:ascii="宋体" w:hAnsi="宋体" w:hint="eastAsia"/>
                <w:color w:val="000000"/>
                <w:szCs w:val="21"/>
              </w:rPr>
              <w:t>2015BYY009</w:t>
            </w:r>
          </w:p>
        </w:tc>
        <w:tc>
          <w:tcPr>
            <w:tcW w:w="4253" w:type="dxa"/>
            <w:vAlign w:val="center"/>
          </w:tcPr>
          <w:p w:rsidR="006D361F" w:rsidRDefault="006D361F" w:rsidP="00FF4951">
            <w:pPr>
              <w:rPr>
                <w:rFonts w:ascii="宋体" w:hAnsi="宋体" w:cs="宋体"/>
                <w:color w:val="000000"/>
                <w:sz w:val="20"/>
                <w:szCs w:val="20"/>
              </w:rPr>
            </w:pPr>
            <w:r>
              <w:rPr>
                <w:rFonts w:hint="eastAsia"/>
                <w:color w:val="000000"/>
                <w:sz w:val="20"/>
                <w:szCs w:val="20"/>
              </w:rPr>
              <w:t>城市流动学前儿童语言发展现状及对策研究</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2015.7-2018.12</w:t>
            </w:r>
          </w:p>
        </w:tc>
        <w:tc>
          <w:tcPr>
            <w:tcW w:w="127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李林慧</w:t>
            </w:r>
          </w:p>
        </w:tc>
        <w:tc>
          <w:tcPr>
            <w:tcW w:w="1832" w:type="dxa"/>
            <w:vAlign w:val="center"/>
          </w:tcPr>
          <w:p w:rsidR="006D361F" w:rsidRPr="00A62EFB" w:rsidRDefault="006D361F" w:rsidP="00FF4951">
            <w:pPr>
              <w:jc w:val="center"/>
              <w:rPr>
                <w:rFonts w:ascii="宋体" w:hAnsi="宋体"/>
                <w:bCs/>
                <w:color w:val="000000"/>
                <w:sz w:val="20"/>
                <w:szCs w:val="20"/>
              </w:rPr>
            </w:pPr>
            <w:r w:rsidRPr="00A62EFB">
              <w:rPr>
                <w:rFonts w:ascii="宋体" w:hAnsi="宋体"/>
                <w:bCs/>
                <w:color w:val="000000"/>
                <w:sz w:val="20"/>
                <w:szCs w:val="20"/>
              </w:rPr>
              <w:t>C-6133-15-010010</w:t>
            </w:r>
          </w:p>
        </w:tc>
        <w:tc>
          <w:tcPr>
            <w:tcW w:w="1068"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法政学院</w:t>
            </w:r>
          </w:p>
        </w:tc>
        <w:tc>
          <w:tcPr>
            <w:tcW w:w="1559" w:type="dxa"/>
            <w:vAlign w:val="center"/>
          </w:tcPr>
          <w:p w:rsidR="006D361F" w:rsidRPr="00822E3E" w:rsidRDefault="006D361F" w:rsidP="00FF4951">
            <w:pPr>
              <w:jc w:val="center"/>
              <w:rPr>
                <w:rFonts w:ascii="宋体" w:hAnsi="宋体" w:cs="宋体"/>
                <w:color w:val="000000"/>
                <w:szCs w:val="21"/>
              </w:rPr>
            </w:pPr>
            <w:r w:rsidRPr="00822E3E">
              <w:rPr>
                <w:rFonts w:ascii="宋体" w:hAnsi="宋体" w:hint="eastAsia"/>
                <w:color w:val="000000"/>
                <w:szCs w:val="21"/>
              </w:rPr>
              <w:t>2015BGL003</w:t>
            </w:r>
          </w:p>
        </w:tc>
        <w:tc>
          <w:tcPr>
            <w:tcW w:w="4253" w:type="dxa"/>
            <w:vAlign w:val="center"/>
          </w:tcPr>
          <w:p w:rsidR="006D361F" w:rsidRDefault="006D361F" w:rsidP="00FF4951">
            <w:pPr>
              <w:rPr>
                <w:rFonts w:ascii="宋体" w:hAnsi="宋体" w:cs="宋体"/>
                <w:color w:val="000000"/>
                <w:sz w:val="20"/>
                <w:szCs w:val="20"/>
              </w:rPr>
            </w:pPr>
            <w:r>
              <w:rPr>
                <w:rFonts w:hint="eastAsia"/>
                <w:color w:val="000000"/>
                <w:sz w:val="20"/>
                <w:szCs w:val="20"/>
              </w:rPr>
              <w:t>CEO</w:t>
            </w:r>
            <w:r>
              <w:rPr>
                <w:rFonts w:hint="eastAsia"/>
                <w:color w:val="000000"/>
                <w:szCs w:val="21"/>
              </w:rPr>
              <w:t>领导风格对高管团队行为整合与企业创新绩效的影响机制研究</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2015.7-2018.12</w:t>
            </w:r>
          </w:p>
        </w:tc>
        <w:tc>
          <w:tcPr>
            <w:tcW w:w="1275" w:type="dxa"/>
            <w:vAlign w:val="center"/>
          </w:tcPr>
          <w:p w:rsidR="006D361F" w:rsidRDefault="006D361F" w:rsidP="00FF4951">
            <w:pPr>
              <w:jc w:val="center"/>
              <w:rPr>
                <w:rFonts w:ascii="宋体" w:hAnsi="宋体" w:cs="宋体"/>
                <w:color w:val="000000"/>
                <w:sz w:val="20"/>
                <w:szCs w:val="20"/>
              </w:rPr>
            </w:pPr>
            <w:proofErr w:type="gramStart"/>
            <w:r>
              <w:rPr>
                <w:rFonts w:hint="eastAsia"/>
                <w:color w:val="000000"/>
                <w:sz w:val="20"/>
                <w:szCs w:val="20"/>
              </w:rPr>
              <w:t>荣鹏飞</w:t>
            </w:r>
            <w:proofErr w:type="gramEnd"/>
          </w:p>
        </w:tc>
        <w:tc>
          <w:tcPr>
            <w:tcW w:w="1832" w:type="dxa"/>
            <w:vAlign w:val="center"/>
          </w:tcPr>
          <w:p w:rsidR="006D361F" w:rsidRPr="00A62EFB" w:rsidRDefault="006D361F" w:rsidP="00FF4951">
            <w:pPr>
              <w:jc w:val="center"/>
              <w:rPr>
                <w:rFonts w:ascii="宋体" w:hAnsi="宋体"/>
                <w:bCs/>
                <w:color w:val="000000"/>
                <w:sz w:val="20"/>
                <w:szCs w:val="20"/>
              </w:rPr>
            </w:pPr>
            <w:r w:rsidRPr="00A62EFB">
              <w:rPr>
                <w:rFonts w:ascii="宋体" w:hAnsi="宋体"/>
                <w:bCs/>
                <w:color w:val="000000"/>
                <w:sz w:val="20"/>
                <w:szCs w:val="20"/>
              </w:rPr>
              <w:t>C-6133-15-010011</w:t>
            </w:r>
          </w:p>
        </w:tc>
        <w:tc>
          <w:tcPr>
            <w:tcW w:w="1068"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一般</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人文学院</w:t>
            </w:r>
          </w:p>
        </w:tc>
        <w:tc>
          <w:tcPr>
            <w:tcW w:w="1559" w:type="dxa"/>
            <w:vAlign w:val="center"/>
          </w:tcPr>
          <w:p w:rsidR="006D361F" w:rsidRPr="00822E3E" w:rsidRDefault="006D361F" w:rsidP="00FF4951">
            <w:pPr>
              <w:jc w:val="center"/>
              <w:rPr>
                <w:rFonts w:ascii="宋体" w:hAnsi="宋体" w:cs="宋体"/>
                <w:color w:val="000000"/>
                <w:szCs w:val="21"/>
              </w:rPr>
            </w:pPr>
            <w:r w:rsidRPr="00822E3E">
              <w:rPr>
                <w:rFonts w:ascii="宋体" w:hAnsi="宋体" w:hint="eastAsia"/>
                <w:color w:val="000000"/>
                <w:szCs w:val="21"/>
              </w:rPr>
              <w:t>2015ESH001</w:t>
            </w:r>
          </w:p>
        </w:tc>
        <w:tc>
          <w:tcPr>
            <w:tcW w:w="4253" w:type="dxa"/>
            <w:vAlign w:val="center"/>
          </w:tcPr>
          <w:p w:rsidR="006D361F" w:rsidRDefault="006D361F" w:rsidP="00FF4951">
            <w:pPr>
              <w:rPr>
                <w:rFonts w:ascii="宋体" w:hAnsi="宋体" w:cs="宋体"/>
                <w:color w:val="000000"/>
                <w:sz w:val="20"/>
                <w:szCs w:val="20"/>
              </w:rPr>
            </w:pPr>
            <w:r>
              <w:rPr>
                <w:rFonts w:hint="eastAsia"/>
                <w:color w:val="000000"/>
                <w:sz w:val="20"/>
                <w:szCs w:val="20"/>
              </w:rPr>
              <w:t>政府创新的路径选择与驱动效应——基于上海政府创新案例的分析</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2015.7-2018.12</w:t>
            </w:r>
          </w:p>
        </w:tc>
        <w:tc>
          <w:tcPr>
            <w:tcW w:w="127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冯猛</w:t>
            </w:r>
          </w:p>
        </w:tc>
        <w:tc>
          <w:tcPr>
            <w:tcW w:w="1832" w:type="dxa"/>
            <w:vAlign w:val="center"/>
          </w:tcPr>
          <w:p w:rsidR="006D361F" w:rsidRPr="00A62EFB" w:rsidRDefault="006D361F" w:rsidP="00FF4951">
            <w:pPr>
              <w:jc w:val="center"/>
              <w:rPr>
                <w:rFonts w:ascii="宋体" w:hAnsi="宋体"/>
                <w:bCs/>
                <w:color w:val="000000"/>
                <w:sz w:val="20"/>
                <w:szCs w:val="20"/>
              </w:rPr>
            </w:pPr>
            <w:r w:rsidRPr="00A62EFB">
              <w:rPr>
                <w:rFonts w:ascii="宋体" w:hAnsi="宋体"/>
                <w:bCs/>
                <w:color w:val="000000"/>
                <w:sz w:val="20"/>
                <w:szCs w:val="20"/>
              </w:rPr>
              <w:t>C-6133-15-010012</w:t>
            </w:r>
          </w:p>
        </w:tc>
        <w:tc>
          <w:tcPr>
            <w:tcW w:w="1068"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青年</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法政学院</w:t>
            </w:r>
          </w:p>
        </w:tc>
        <w:tc>
          <w:tcPr>
            <w:tcW w:w="1559" w:type="dxa"/>
            <w:vAlign w:val="center"/>
          </w:tcPr>
          <w:p w:rsidR="006D361F" w:rsidRPr="00822E3E" w:rsidRDefault="006D361F" w:rsidP="00FF4951">
            <w:pPr>
              <w:jc w:val="center"/>
              <w:rPr>
                <w:rFonts w:ascii="宋体" w:hAnsi="宋体" w:cs="宋体"/>
                <w:color w:val="000000"/>
                <w:szCs w:val="21"/>
              </w:rPr>
            </w:pPr>
            <w:r w:rsidRPr="00822E3E">
              <w:rPr>
                <w:rFonts w:ascii="宋体" w:hAnsi="宋体" w:hint="eastAsia"/>
                <w:color w:val="000000"/>
                <w:szCs w:val="21"/>
              </w:rPr>
              <w:t>2015EFX003</w:t>
            </w:r>
          </w:p>
        </w:tc>
        <w:tc>
          <w:tcPr>
            <w:tcW w:w="4253" w:type="dxa"/>
            <w:vAlign w:val="center"/>
          </w:tcPr>
          <w:p w:rsidR="006D361F" w:rsidRDefault="006D361F" w:rsidP="00FF4951">
            <w:pPr>
              <w:rPr>
                <w:rFonts w:ascii="宋体" w:hAnsi="宋体" w:cs="宋体"/>
                <w:color w:val="000000"/>
                <w:sz w:val="20"/>
                <w:szCs w:val="20"/>
              </w:rPr>
            </w:pPr>
            <w:r>
              <w:rPr>
                <w:rFonts w:hint="eastAsia"/>
                <w:color w:val="000000"/>
                <w:sz w:val="20"/>
                <w:szCs w:val="20"/>
              </w:rPr>
              <w:t>“集体建设用地指标流转制度”改革的行政法研究</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2015.7-2018.12</w:t>
            </w:r>
          </w:p>
        </w:tc>
        <w:tc>
          <w:tcPr>
            <w:tcW w:w="127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李泠烨</w:t>
            </w:r>
          </w:p>
        </w:tc>
        <w:tc>
          <w:tcPr>
            <w:tcW w:w="1832" w:type="dxa"/>
            <w:vAlign w:val="center"/>
          </w:tcPr>
          <w:p w:rsidR="006D361F" w:rsidRPr="00A62EFB" w:rsidRDefault="006D361F" w:rsidP="00FF4951">
            <w:pPr>
              <w:jc w:val="center"/>
              <w:rPr>
                <w:rFonts w:ascii="宋体" w:hAnsi="宋体"/>
                <w:bCs/>
                <w:color w:val="000000"/>
                <w:sz w:val="20"/>
                <w:szCs w:val="20"/>
              </w:rPr>
            </w:pPr>
            <w:r w:rsidRPr="00A62EFB">
              <w:rPr>
                <w:rFonts w:ascii="宋体" w:hAnsi="宋体"/>
                <w:bCs/>
                <w:color w:val="000000"/>
                <w:sz w:val="20"/>
                <w:szCs w:val="20"/>
              </w:rPr>
              <w:t>C-6133-15-010013</w:t>
            </w:r>
          </w:p>
        </w:tc>
        <w:tc>
          <w:tcPr>
            <w:tcW w:w="1068"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青年</w:t>
            </w:r>
          </w:p>
        </w:tc>
      </w:tr>
      <w:tr w:rsidR="006D361F" w:rsidRPr="00AB00BE" w:rsidTr="00690DB8">
        <w:trPr>
          <w:trHeight w:val="454"/>
          <w:jc w:val="center"/>
        </w:trPr>
        <w:tc>
          <w:tcPr>
            <w:tcW w:w="733" w:type="dxa"/>
            <w:vAlign w:val="center"/>
          </w:tcPr>
          <w:p w:rsidR="006D361F" w:rsidRPr="00AB00BE" w:rsidRDefault="006D361F" w:rsidP="00FF4951">
            <w:pPr>
              <w:numPr>
                <w:ilvl w:val="0"/>
                <w:numId w:val="1"/>
              </w:numPr>
              <w:jc w:val="center"/>
              <w:rPr>
                <w:rFonts w:ascii="宋体" w:hAnsi="宋体"/>
                <w:szCs w:val="21"/>
              </w:rPr>
            </w:pPr>
          </w:p>
        </w:tc>
        <w:tc>
          <w:tcPr>
            <w:tcW w:w="110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人文学院</w:t>
            </w:r>
          </w:p>
        </w:tc>
        <w:tc>
          <w:tcPr>
            <w:tcW w:w="1559" w:type="dxa"/>
            <w:vAlign w:val="center"/>
          </w:tcPr>
          <w:p w:rsidR="006D361F" w:rsidRPr="00822E3E" w:rsidRDefault="006D361F" w:rsidP="00FF4951">
            <w:pPr>
              <w:jc w:val="center"/>
              <w:rPr>
                <w:rFonts w:ascii="宋体" w:hAnsi="宋体" w:cs="宋体"/>
                <w:color w:val="000000"/>
                <w:szCs w:val="21"/>
              </w:rPr>
            </w:pPr>
            <w:r w:rsidRPr="00822E3E">
              <w:rPr>
                <w:rFonts w:ascii="宋体" w:hAnsi="宋体" w:hint="eastAsia"/>
                <w:color w:val="000000"/>
                <w:szCs w:val="21"/>
              </w:rPr>
              <w:t>2015ELS002</w:t>
            </w:r>
          </w:p>
        </w:tc>
        <w:tc>
          <w:tcPr>
            <w:tcW w:w="4253" w:type="dxa"/>
            <w:vAlign w:val="center"/>
          </w:tcPr>
          <w:p w:rsidR="006D361F" w:rsidRDefault="006D361F" w:rsidP="00FF4951">
            <w:pPr>
              <w:rPr>
                <w:rFonts w:ascii="宋体" w:hAnsi="宋体" w:cs="宋体"/>
                <w:color w:val="000000"/>
                <w:sz w:val="20"/>
                <w:szCs w:val="20"/>
              </w:rPr>
            </w:pPr>
            <w:r>
              <w:rPr>
                <w:rFonts w:hint="eastAsia"/>
                <w:color w:val="000000"/>
                <w:sz w:val="20"/>
                <w:szCs w:val="20"/>
              </w:rPr>
              <w:t>抗战时期长江以南铁路部门人口伤亡和财产损失资料整理与研究</w:t>
            </w:r>
          </w:p>
        </w:tc>
        <w:tc>
          <w:tcPr>
            <w:tcW w:w="1843" w:type="dxa"/>
            <w:vAlign w:val="center"/>
          </w:tcPr>
          <w:p w:rsidR="006D361F" w:rsidRPr="00FD0896" w:rsidRDefault="006D361F" w:rsidP="00FF4951">
            <w:pPr>
              <w:jc w:val="center"/>
              <w:rPr>
                <w:rFonts w:ascii="宋体" w:hAnsi="宋体"/>
                <w:color w:val="000000"/>
                <w:szCs w:val="21"/>
              </w:rPr>
            </w:pPr>
            <w:r w:rsidRPr="00FD0896">
              <w:rPr>
                <w:rFonts w:ascii="宋体" w:hAnsi="宋体"/>
                <w:color w:val="000000"/>
                <w:szCs w:val="21"/>
              </w:rPr>
              <w:t>2015.7-2018.12</w:t>
            </w:r>
          </w:p>
        </w:tc>
        <w:tc>
          <w:tcPr>
            <w:tcW w:w="1275"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岳钦韬</w:t>
            </w:r>
          </w:p>
        </w:tc>
        <w:tc>
          <w:tcPr>
            <w:tcW w:w="1832" w:type="dxa"/>
            <w:vAlign w:val="center"/>
          </w:tcPr>
          <w:p w:rsidR="006D361F" w:rsidRPr="00A62EFB" w:rsidRDefault="006D361F" w:rsidP="00FF4951">
            <w:pPr>
              <w:jc w:val="center"/>
              <w:rPr>
                <w:rFonts w:ascii="宋体" w:hAnsi="宋体"/>
                <w:bCs/>
                <w:color w:val="000000"/>
                <w:sz w:val="20"/>
                <w:szCs w:val="20"/>
              </w:rPr>
            </w:pPr>
            <w:r w:rsidRPr="00A62EFB">
              <w:rPr>
                <w:rFonts w:ascii="宋体" w:hAnsi="宋体"/>
                <w:bCs/>
                <w:color w:val="000000"/>
                <w:sz w:val="20"/>
                <w:szCs w:val="20"/>
              </w:rPr>
              <w:t>C-6133-15-010014</w:t>
            </w:r>
          </w:p>
        </w:tc>
        <w:tc>
          <w:tcPr>
            <w:tcW w:w="1068" w:type="dxa"/>
            <w:vAlign w:val="center"/>
          </w:tcPr>
          <w:p w:rsidR="006D361F" w:rsidRDefault="006D361F" w:rsidP="00FF4951">
            <w:pPr>
              <w:jc w:val="center"/>
              <w:rPr>
                <w:rFonts w:ascii="宋体" w:hAnsi="宋体" w:cs="宋体"/>
                <w:color w:val="000000"/>
                <w:sz w:val="20"/>
                <w:szCs w:val="20"/>
              </w:rPr>
            </w:pPr>
            <w:r>
              <w:rPr>
                <w:rFonts w:hint="eastAsia"/>
                <w:color w:val="000000"/>
                <w:sz w:val="20"/>
                <w:szCs w:val="20"/>
              </w:rPr>
              <w:t>青年</w:t>
            </w:r>
          </w:p>
        </w:tc>
      </w:tr>
      <w:tr w:rsidR="00286E28" w:rsidRPr="00AB00BE" w:rsidTr="00690DB8">
        <w:trPr>
          <w:trHeight w:val="454"/>
          <w:jc w:val="center"/>
        </w:trPr>
        <w:tc>
          <w:tcPr>
            <w:tcW w:w="733" w:type="dxa"/>
            <w:tcBorders>
              <w:top w:val="single" w:sz="4" w:space="0" w:color="auto"/>
              <w:left w:val="single" w:sz="4" w:space="0" w:color="auto"/>
              <w:bottom w:val="single" w:sz="4" w:space="0" w:color="auto"/>
              <w:right w:val="single" w:sz="4" w:space="0" w:color="auto"/>
            </w:tcBorders>
            <w:vAlign w:val="center"/>
          </w:tcPr>
          <w:p w:rsidR="00286E28" w:rsidRPr="00AB00BE" w:rsidRDefault="00286E28" w:rsidP="00286E28">
            <w:pPr>
              <w:numPr>
                <w:ilvl w:val="0"/>
                <w:numId w:val="1"/>
              </w:numPr>
              <w:jc w:val="center"/>
              <w:rPr>
                <w:rFonts w:ascii="宋体" w:hAnsi="宋体"/>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马克思主义</w:t>
            </w:r>
          </w:p>
        </w:tc>
        <w:tc>
          <w:tcPr>
            <w:tcW w:w="1559" w:type="dxa"/>
            <w:tcBorders>
              <w:top w:val="single" w:sz="4" w:space="0" w:color="auto"/>
              <w:left w:val="single" w:sz="4" w:space="0" w:color="auto"/>
              <w:bottom w:val="single" w:sz="4" w:space="0" w:color="auto"/>
              <w:right w:val="single" w:sz="4" w:space="0" w:color="auto"/>
            </w:tcBorders>
            <w:vAlign w:val="center"/>
          </w:tcPr>
          <w:p w:rsidR="00286E28" w:rsidRPr="00054AC4" w:rsidRDefault="00286E28" w:rsidP="00286E28">
            <w:pPr>
              <w:jc w:val="center"/>
              <w:rPr>
                <w:rFonts w:ascii="宋体" w:hAnsi="宋体" w:cs="宋体"/>
                <w:bCs/>
                <w:szCs w:val="21"/>
              </w:rPr>
            </w:pPr>
            <w:r w:rsidRPr="00054AC4">
              <w:rPr>
                <w:rFonts w:hint="eastAsia"/>
                <w:bCs/>
                <w:szCs w:val="21"/>
              </w:rPr>
              <w:t>2016BDS002</w:t>
            </w:r>
          </w:p>
        </w:tc>
        <w:tc>
          <w:tcPr>
            <w:tcW w:w="4253"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rPr>
                <w:rFonts w:ascii="宋体" w:hAnsi="宋体" w:cs="宋体"/>
                <w:szCs w:val="21"/>
              </w:rPr>
            </w:pPr>
            <w:r>
              <w:rPr>
                <w:rFonts w:hint="eastAsia"/>
                <w:szCs w:val="21"/>
              </w:rPr>
              <w:t>《毛泽东年谱》（</w:t>
            </w:r>
            <w:r>
              <w:rPr>
                <w:rFonts w:hint="eastAsia"/>
                <w:szCs w:val="21"/>
              </w:rPr>
              <w:t>1949-1976</w:t>
            </w:r>
            <w:r>
              <w:rPr>
                <w:rFonts w:hint="eastAsia"/>
                <w:szCs w:val="21"/>
              </w:rPr>
              <w:t>）与中华人民共和国史若干史实考证</w:t>
            </w:r>
          </w:p>
        </w:tc>
        <w:tc>
          <w:tcPr>
            <w:tcW w:w="1843"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rPr>
                <w:rFonts w:ascii="宋体" w:hAnsi="宋体" w:cs="宋体"/>
                <w:szCs w:val="21"/>
              </w:rPr>
            </w:pPr>
            <w:r>
              <w:rPr>
                <w:rFonts w:hint="eastAsia"/>
                <w:szCs w:val="21"/>
              </w:rPr>
              <w:t>2016.7-2019.7</w:t>
            </w:r>
          </w:p>
        </w:tc>
        <w:tc>
          <w:tcPr>
            <w:tcW w:w="1275"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李亮</w:t>
            </w:r>
          </w:p>
        </w:tc>
        <w:tc>
          <w:tcPr>
            <w:tcW w:w="1832" w:type="dxa"/>
            <w:tcBorders>
              <w:top w:val="single" w:sz="4" w:space="0" w:color="auto"/>
              <w:left w:val="single" w:sz="4" w:space="0" w:color="auto"/>
              <w:bottom w:val="single" w:sz="4" w:space="0" w:color="auto"/>
              <w:right w:val="single" w:sz="4" w:space="0" w:color="auto"/>
            </w:tcBorders>
            <w:vAlign w:val="center"/>
          </w:tcPr>
          <w:p w:rsidR="00286E28" w:rsidRPr="000C01F8" w:rsidRDefault="00286E28" w:rsidP="00286E28">
            <w:pPr>
              <w:jc w:val="center"/>
              <w:rPr>
                <w:rFonts w:ascii="宋体" w:hAnsi="宋体" w:cs="宋体"/>
                <w:bCs/>
                <w:color w:val="000000"/>
                <w:szCs w:val="21"/>
              </w:rPr>
            </w:pPr>
            <w:r w:rsidRPr="000C01F8">
              <w:rPr>
                <w:rFonts w:hint="eastAsia"/>
                <w:bCs/>
                <w:color w:val="000000"/>
                <w:szCs w:val="21"/>
              </w:rPr>
              <w:t>C-6133-16-010005</w:t>
            </w:r>
          </w:p>
        </w:tc>
        <w:tc>
          <w:tcPr>
            <w:tcW w:w="1068"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一般</w:t>
            </w:r>
          </w:p>
        </w:tc>
      </w:tr>
      <w:tr w:rsidR="00286E28" w:rsidRPr="00AB00BE" w:rsidTr="00690DB8">
        <w:trPr>
          <w:trHeight w:val="454"/>
          <w:jc w:val="center"/>
        </w:trPr>
        <w:tc>
          <w:tcPr>
            <w:tcW w:w="733" w:type="dxa"/>
            <w:tcBorders>
              <w:top w:val="single" w:sz="4" w:space="0" w:color="auto"/>
              <w:left w:val="single" w:sz="4" w:space="0" w:color="auto"/>
              <w:bottom w:val="single" w:sz="4" w:space="0" w:color="auto"/>
              <w:right w:val="single" w:sz="4" w:space="0" w:color="auto"/>
            </w:tcBorders>
            <w:vAlign w:val="center"/>
          </w:tcPr>
          <w:p w:rsidR="00286E28" w:rsidRPr="00AB00BE" w:rsidRDefault="00286E28" w:rsidP="00286E28">
            <w:pPr>
              <w:numPr>
                <w:ilvl w:val="0"/>
                <w:numId w:val="1"/>
              </w:numPr>
              <w:jc w:val="center"/>
              <w:rPr>
                <w:rFonts w:ascii="宋体" w:hAnsi="宋体"/>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人文学院</w:t>
            </w:r>
          </w:p>
        </w:tc>
        <w:tc>
          <w:tcPr>
            <w:tcW w:w="1559" w:type="dxa"/>
            <w:tcBorders>
              <w:top w:val="single" w:sz="4" w:space="0" w:color="auto"/>
              <w:left w:val="single" w:sz="4" w:space="0" w:color="auto"/>
              <w:bottom w:val="single" w:sz="4" w:space="0" w:color="auto"/>
              <w:right w:val="single" w:sz="4" w:space="0" w:color="auto"/>
            </w:tcBorders>
            <w:vAlign w:val="center"/>
          </w:tcPr>
          <w:p w:rsidR="00286E28" w:rsidRPr="00054AC4" w:rsidRDefault="00286E28" w:rsidP="00286E28">
            <w:pPr>
              <w:jc w:val="center"/>
              <w:rPr>
                <w:rFonts w:ascii="宋体" w:hAnsi="宋体" w:cs="宋体"/>
                <w:bCs/>
                <w:szCs w:val="21"/>
              </w:rPr>
            </w:pPr>
            <w:r w:rsidRPr="00054AC4">
              <w:rPr>
                <w:rFonts w:hint="eastAsia"/>
                <w:bCs/>
                <w:szCs w:val="21"/>
              </w:rPr>
              <w:t>2016BLS002</w:t>
            </w:r>
          </w:p>
        </w:tc>
        <w:tc>
          <w:tcPr>
            <w:tcW w:w="4253"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rPr>
                <w:rFonts w:ascii="宋体" w:hAnsi="宋体" w:cs="宋体"/>
                <w:szCs w:val="21"/>
              </w:rPr>
            </w:pPr>
            <w:r>
              <w:rPr>
                <w:rFonts w:hint="eastAsia"/>
                <w:szCs w:val="21"/>
              </w:rPr>
              <w:t>清华简与先秦《书》类文献研究</w:t>
            </w:r>
          </w:p>
        </w:tc>
        <w:tc>
          <w:tcPr>
            <w:tcW w:w="1843"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rPr>
                <w:rFonts w:ascii="宋体" w:hAnsi="宋体" w:cs="宋体"/>
                <w:szCs w:val="21"/>
              </w:rPr>
            </w:pPr>
            <w:r>
              <w:rPr>
                <w:rFonts w:hint="eastAsia"/>
                <w:szCs w:val="21"/>
              </w:rPr>
              <w:t>2016.7-2019.7</w:t>
            </w:r>
          </w:p>
        </w:tc>
        <w:tc>
          <w:tcPr>
            <w:tcW w:w="1275"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刘光胜</w:t>
            </w:r>
          </w:p>
        </w:tc>
        <w:tc>
          <w:tcPr>
            <w:tcW w:w="1832" w:type="dxa"/>
            <w:tcBorders>
              <w:top w:val="single" w:sz="4" w:space="0" w:color="auto"/>
              <w:left w:val="single" w:sz="4" w:space="0" w:color="auto"/>
              <w:bottom w:val="single" w:sz="4" w:space="0" w:color="auto"/>
              <w:right w:val="single" w:sz="4" w:space="0" w:color="auto"/>
            </w:tcBorders>
            <w:vAlign w:val="center"/>
          </w:tcPr>
          <w:p w:rsidR="00286E28" w:rsidRPr="000C01F8" w:rsidRDefault="00286E28" w:rsidP="00286E28">
            <w:pPr>
              <w:jc w:val="center"/>
              <w:rPr>
                <w:rFonts w:ascii="宋体" w:hAnsi="宋体" w:cs="宋体"/>
                <w:bCs/>
                <w:color w:val="000000"/>
                <w:szCs w:val="21"/>
              </w:rPr>
            </w:pPr>
            <w:r w:rsidRPr="000C01F8">
              <w:rPr>
                <w:rFonts w:hint="eastAsia"/>
                <w:bCs/>
                <w:color w:val="000000"/>
                <w:szCs w:val="21"/>
              </w:rPr>
              <w:t>C-6133-16-010006</w:t>
            </w:r>
          </w:p>
        </w:tc>
        <w:tc>
          <w:tcPr>
            <w:tcW w:w="1068"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一般</w:t>
            </w:r>
          </w:p>
        </w:tc>
      </w:tr>
      <w:tr w:rsidR="00286E28" w:rsidRPr="00AB00BE" w:rsidTr="00690DB8">
        <w:trPr>
          <w:trHeight w:val="454"/>
          <w:jc w:val="center"/>
        </w:trPr>
        <w:tc>
          <w:tcPr>
            <w:tcW w:w="733" w:type="dxa"/>
            <w:tcBorders>
              <w:top w:val="single" w:sz="4" w:space="0" w:color="auto"/>
              <w:left w:val="single" w:sz="4" w:space="0" w:color="auto"/>
              <w:bottom w:val="single" w:sz="4" w:space="0" w:color="auto"/>
              <w:right w:val="single" w:sz="4" w:space="0" w:color="auto"/>
            </w:tcBorders>
            <w:vAlign w:val="center"/>
          </w:tcPr>
          <w:p w:rsidR="00286E28" w:rsidRPr="00AB00BE" w:rsidRDefault="00286E28" w:rsidP="00286E28">
            <w:pPr>
              <w:numPr>
                <w:ilvl w:val="0"/>
                <w:numId w:val="1"/>
              </w:numPr>
              <w:jc w:val="center"/>
              <w:rPr>
                <w:rFonts w:ascii="宋体" w:hAnsi="宋体"/>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人文学院</w:t>
            </w:r>
          </w:p>
        </w:tc>
        <w:tc>
          <w:tcPr>
            <w:tcW w:w="1559" w:type="dxa"/>
            <w:tcBorders>
              <w:top w:val="single" w:sz="4" w:space="0" w:color="auto"/>
              <w:left w:val="single" w:sz="4" w:space="0" w:color="auto"/>
              <w:bottom w:val="single" w:sz="4" w:space="0" w:color="auto"/>
              <w:right w:val="single" w:sz="4" w:space="0" w:color="auto"/>
            </w:tcBorders>
            <w:vAlign w:val="center"/>
          </w:tcPr>
          <w:p w:rsidR="00286E28" w:rsidRPr="00054AC4" w:rsidRDefault="00286E28" w:rsidP="00286E28">
            <w:pPr>
              <w:jc w:val="center"/>
              <w:rPr>
                <w:rFonts w:ascii="宋体" w:hAnsi="宋体" w:cs="宋体"/>
                <w:bCs/>
                <w:szCs w:val="21"/>
              </w:rPr>
            </w:pPr>
            <w:r w:rsidRPr="00054AC4">
              <w:rPr>
                <w:rFonts w:hint="eastAsia"/>
                <w:bCs/>
                <w:szCs w:val="21"/>
              </w:rPr>
              <w:t>2016BLS007</w:t>
            </w:r>
          </w:p>
        </w:tc>
        <w:tc>
          <w:tcPr>
            <w:tcW w:w="4253"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rPr>
                <w:rFonts w:ascii="宋体" w:hAnsi="宋体" w:cs="宋体"/>
                <w:szCs w:val="21"/>
              </w:rPr>
            </w:pPr>
            <w:r>
              <w:rPr>
                <w:rFonts w:hint="eastAsia"/>
                <w:szCs w:val="21"/>
              </w:rPr>
              <w:t>清代东南沿海地区的户口管理和基层控制</w:t>
            </w:r>
          </w:p>
        </w:tc>
        <w:tc>
          <w:tcPr>
            <w:tcW w:w="1843"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rPr>
                <w:rFonts w:ascii="宋体" w:hAnsi="宋体" w:cs="宋体"/>
                <w:szCs w:val="21"/>
              </w:rPr>
            </w:pPr>
            <w:r>
              <w:rPr>
                <w:rFonts w:hint="eastAsia"/>
                <w:szCs w:val="21"/>
              </w:rPr>
              <w:t>2016.7-2019.7</w:t>
            </w:r>
          </w:p>
        </w:tc>
        <w:tc>
          <w:tcPr>
            <w:tcW w:w="1275"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薛理禹</w:t>
            </w:r>
          </w:p>
        </w:tc>
        <w:tc>
          <w:tcPr>
            <w:tcW w:w="1832" w:type="dxa"/>
            <w:tcBorders>
              <w:top w:val="single" w:sz="4" w:space="0" w:color="auto"/>
              <w:left w:val="single" w:sz="4" w:space="0" w:color="auto"/>
              <w:bottom w:val="single" w:sz="4" w:space="0" w:color="auto"/>
              <w:right w:val="single" w:sz="4" w:space="0" w:color="auto"/>
            </w:tcBorders>
            <w:vAlign w:val="center"/>
          </w:tcPr>
          <w:p w:rsidR="00286E28" w:rsidRPr="000C01F8" w:rsidRDefault="00286E28" w:rsidP="00286E28">
            <w:pPr>
              <w:jc w:val="center"/>
              <w:rPr>
                <w:rFonts w:ascii="宋体" w:hAnsi="宋体" w:cs="宋体"/>
                <w:bCs/>
                <w:color w:val="000000"/>
                <w:szCs w:val="21"/>
              </w:rPr>
            </w:pPr>
            <w:r w:rsidRPr="000C01F8">
              <w:rPr>
                <w:rFonts w:hint="eastAsia"/>
                <w:bCs/>
                <w:color w:val="000000"/>
                <w:szCs w:val="21"/>
              </w:rPr>
              <w:t>C-6133-16-010007</w:t>
            </w:r>
          </w:p>
        </w:tc>
        <w:tc>
          <w:tcPr>
            <w:tcW w:w="1068"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一般</w:t>
            </w:r>
          </w:p>
        </w:tc>
      </w:tr>
      <w:tr w:rsidR="00286E28" w:rsidRPr="00AB00BE" w:rsidTr="00690DB8">
        <w:trPr>
          <w:trHeight w:val="454"/>
          <w:jc w:val="center"/>
        </w:trPr>
        <w:tc>
          <w:tcPr>
            <w:tcW w:w="733" w:type="dxa"/>
            <w:tcBorders>
              <w:top w:val="single" w:sz="4" w:space="0" w:color="auto"/>
              <w:left w:val="single" w:sz="4" w:space="0" w:color="auto"/>
              <w:bottom w:val="single" w:sz="4" w:space="0" w:color="auto"/>
              <w:right w:val="single" w:sz="4" w:space="0" w:color="auto"/>
            </w:tcBorders>
            <w:vAlign w:val="center"/>
          </w:tcPr>
          <w:p w:rsidR="00286E28" w:rsidRPr="00AB00BE" w:rsidRDefault="00286E28" w:rsidP="00286E28">
            <w:pPr>
              <w:numPr>
                <w:ilvl w:val="0"/>
                <w:numId w:val="1"/>
              </w:numPr>
              <w:jc w:val="center"/>
              <w:rPr>
                <w:rFonts w:ascii="宋体" w:hAnsi="宋体"/>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对外汉语</w:t>
            </w:r>
          </w:p>
        </w:tc>
        <w:tc>
          <w:tcPr>
            <w:tcW w:w="1559" w:type="dxa"/>
            <w:tcBorders>
              <w:top w:val="single" w:sz="4" w:space="0" w:color="auto"/>
              <w:left w:val="single" w:sz="4" w:space="0" w:color="auto"/>
              <w:bottom w:val="single" w:sz="4" w:space="0" w:color="auto"/>
              <w:right w:val="single" w:sz="4" w:space="0" w:color="auto"/>
            </w:tcBorders>
            <w:vAlign w:val="center"/>
          </w:tcPr>
          <w:p w:rsidR="00286E28" w:rsidRPr="00054AC4" w:rsidRDefault="00286E28" w:rsidP="00286E28">
            <w:pPr>
              <w:jc w:val="center"/>
              <w:rPr>
                <w:rFonts w:ascii="宋体" w:hAnsi="宋体" w:cs="宋体"/>
                <w:bCs/>
                <w:szCs w:val="21"/>
              </w:rPr>
            </w:pPr>
            <w:r w:rsidRPr="00054AC4">
              <w:rPr>
                <w:rFonts w:hint="eastAsia"/>
                <w:bCs/>
                <w:szCs w:val="21"/>
              </w:rPr>
              <w:t>2016BYY007</w:t>
            </w:r>
          </w:p>
        </w:tc>
        <w:tc>
          <w:tcPr>
            <w:tcW w:w="4253"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rPr>
                <w:rFonts w:ascii="宋体" w:hAnsi="宋体" w:cs="宋体"/>
                <w:szCs w:val="21"/>
              </w:rPr>
            </w:pPr>
            <w:r>
              <w:rPr>
                <w:rFonts w:hint="eastAsia"/>
                <w:szCs w:val="21"/>
              </w:rPr>
              <w:t>汉语方言趋向结构的语义分化与类型学研究</w:t>
            </w:r>
          </w:p>
        </w:tc>
        <w:tc>
          <w:tcPr>
            <w:tcW w:w="1843"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rPr>
                <w:rFonts w:ascii="宋体" w:hAnsi="宋体" w:cs="宋体"/>
                <w:szCs w:val="21"/>
              </w:rPr>
            </w:pPr>
            <w:r>
              <w:rPr>
                <w:rFonts w:hint="eastAsia"/>
                <w:szCs w:val="21"/>
              </w:rPr>
              <w:t>2016.7-2019.7</w:t>
            </w:r>
          </w:p>
        </w:tc>
        <w:tc>
          <w:tcPr>
            <w:tcW w:w="1275"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proofErr w:type="gramStart"/>
            <w:r>
              <w:rPr>
                <w:rFonts w:hint="eastAsia"/>
                <w:szCs w:val="21"/>
              </w:rPr>
              <w:t>蔡</w:t>
            </w:r>
            <w:proofErr w:type="gramEnd"/>
            <w:r>
              <w:rPr>
                <w:rFonts w:hint="eastAsia"/>
                <w:szCs w:val="21"/>
              </w:rPr>
              <w:t>瑱</w:t>
            </w:r>
          </w:p>
        </w:tc>
        <w:tc>
          <w:tcPr>
            <w:tcW w:w="1832" w:type="dxa"/>
            <w:tcBorders>
              <w:top w:val="single" w:sz="4" w:space="0" w:color="auto"/>
              <w:left w:val="single" w:sz="4" w:space="0" w:color="auto"/>
              <w:bottom w:val="single" w:sz="4" w:space="0" w:color="auto"/>
              <w:right w:val="single" w:sz="4" w:space="0" w:color="auto"/>
            </w:tcBorders>
            <w:vAlign w:val="center"/>
          </w:tcPr>
          <w:p w:rsidR="00286E28" w:rsidRPr="000C01F8" w:rsidRDefault="00286E28" w:rsidP="00286E28">
            <w:pPr>
              <w:jc w:val="center"/>
              <w:rPr>
                <w:rFonts w:ascii="宋体" w:hAnsi="宋体" w:cs="宋体"/>
                <w:bCs/>
                <w:color w:val="000000"/>
                <w:szCs w:val="21"/>
              </w:rPr>
            </w:pPr>
            <w:r w:rsidRPr="000C01F8">
              <w:rPr>
                <w:rFonts w:hint="eastAsia"/>
                <w:bCs/>
                <w:color w:val="000000"/>
                <w:szCs w:val="21"/>
              </w:rPr>
              <w:t>C-6133-16-010008</w:t>
            </w:r>
          </w:p>
        </w:tc>
        <w:tc>
          <w:tcPr>
            <w:tcW w:w="1068"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一般</w:t>
            </w:r>
          </w:p>
        </w:tc>
      </w:tr>
      <w:tr w:rsidR="00286E28" w:rsidRPr="00AB00BE" w:rsidTr="00690DB8">
        <w:trPr>
          <w:trHeight w:val="454"/>
          <w:jc w:val="center"/>
        </w:trPr>
        <w:tc>
          <w:tcPr>
            <w:tcW w:w="733" w:type="dxa"/>
            <w:tcBorders>
              <w:top w:val="single" w:sz="4" w:space="0" w:color="auto"/>
              <w:left w:val="single" w:sz="4" w:space="0" w:color="auto"/>
              <w:bottom w:val="single" w:sz="4" w:space="0" w:color="auto"/>
              <w:right w:val="single" w:sz="4" w:space="0" w:color="auto"/>
            </w:tcBorders>
            <w:vAlign w:val="center"/>
          </w:tcPr>
          <w:p w:rsidR="00286E28" w:rsidRPr="00AB00BE" w:rsidRDefault="00286E28" w:rsidP="00286E28">
            <w:pPr>
              <w:numPr>
                <w:ilvl w:val="0"/>
                <w:numId w:val="1"/>
              </w:numPr>
              <w:jc w:val="center"/>
              <w:rPr>
                <w:rFonts w:ascii="宋体" w:hAnsi="宋体"/>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人文学院</w:t>
            </w:r>
          </w:p>
        </w:tc>
        <w:tc>
          <w:tcPr>
            <w:tcW w:w="1559" w:type="dxa"/>
            <w:tcBorders>
              <w:top w:val="single" w:sz="4" w:space="0" w:color="auto"/>
              <w:left w:val="single" w:sz="4" w:space="0" w:color="auto"/>
              <w:bottom w:val="single" w:sz="4" w:space="0" w:color="auto"/>
              <w:right w:val="single" w:sz="4" w:space="0" w:color="auto"/>
            </w:tcBorders>
            <w:vAlign w:val="center"/>
          </w:tcPr>
          <w:p w:rsidR="00286E28" w:rsidRPr="00054AC4" w:rsidRDefault="00286E28" w:rsidP="00286E28">
            <w:pPr>
              <w:jc w:val="center"/>
              <w:rPr>
                <w:rFonts w:ascii="宋体" w:hAnsi="宋体" w:cs="宋体"/>
                <w:bCs/>
                <w:szCs w:val="21"/>
              </w:rPr>
            </w:pPr>
            <w:r w:rsidRPr="00054AC4">
              <w:rPr>
                <w:rFonts w:hint="eastAsia"/>
                <w:bCs/>
                <w:szCs w:val="21"/>
              </w:rPr>
              <w:t>2016BXW001</w:t>
            </w:r>
          </w:p>
        </w:tc>
        <w:tc>
          <w:tcPr>
            <w:tcW w:w="4253"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rPr>
                <w:rFonts w:ascii="宋体" w:hAnsi="宋体" w:cs="宋体"/>
                <w:szCs w:val="21"/>
              </w:rPr>
            </w:pPr>
            <w:r>
              <w:rPr>
                <w:rFonts w:hint="eastAsia"/>
                <w:szCs w:val="21"/>
              </w:rPr>
              <w:t>晚清以来“民族复兴”的百年想象与传播</w:t>
            </w:r>
          </w:p>
        </w:tc>
        <w:tc>
          <w:tcPr>
            <w:tcW w:w="1843"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rPr>
                <w:rFonts w:ascii="宋体" w:hAnsi="宋体" w:cs="宋体"/>
                <w:szCs w:val="21"/>
              </w:rPr>
            </w:pPr>
            <w:r>
              <w:rPr>
                <w:rFonts w:hint="eastAsia"/>
                <w:szCs w:val="21"/>
              </w:rPr>
              <w:t>2016.7-2019.7</w:t>
            </w:r>
          </w:p>
        </w:tc>
        <w:tc>
          <w:tcPr>
            <w:tcW w:w="1275"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董军</w:t>
            </w:r>
          </w:p>
        </w:tc>
        <w:tc>
          <w:tcPr>
            <w:tcW w:w="1832" w:type="dxa"/>
            <w:tcBorders>
              <w:top w:val="single" w:sz="4" w:space="0" w:color="auto"/>
              <w:left w:val="single" w:sz="4" w:space="0" w:color="auto"/>
              <w:bottom w:val="single" w:sz="4" w:space="0" w:color="auto"/>
              <w:right w:val="single" w:sz="4" w:space="0" w:color="auto"/>
            </w:tcBorders>
            <w:vAlign w:val="center"/>
          </w:tcPr>
          <w:p w:rsidR="00286E28" w:rsidRPr="000C01F8" w:rsidRDefault="00286E28" w:rsidP="00286E28">
            <w:pPr>
              <w:jc w:val="center"/>
              <w:rPr>
                <w:rFonts w:ascii="宋体" w:hAnsi="宋体" w:cs="宋体"/>
                <w:bCs/>
                <w:color w:val="000000"/>
                <w:szCs w:val="21"/>
              </w:rPr>
            </w:pPr>
            <w:r w:rsidRPr="000C01F8">
              <w:rPr>
                <w:rFonts w:hint="eastAsia"/>
                <w:bCs/>
                <w:color w:val="000000"/>
                <w:szCs w:val="21"/>
              </w:rPr>
              <w:t>C-6133-16-010009</w:t>
            </w:r>
          </w:p>
        </w:tc>
        <w:tc>
          <w:tcPr>
            <w:tcW w:w="1068"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一般</w:t>
            </w:r>
          </w:p>
        </w:tc>
      </w:tr>
      <w:tr w:rsidR="00286E28" w:rsidRPr="00AB00BE" w:rsidTr="00690DB8">
        <w:trPr>
          <w:trHeight w:val="454"/>
          <w:jc w:val="center"/>
        </w:trPr>
        <w:tc>
          <w:tcPr>
            <w:tcW w:w="733" w:type="dxa"/>
            <w:tcBorders>
              <w:top w:val="single" w:sz="4" w:space="0" w:color="auto"/>
              <w:left w:val="single" w:sz="4" w:space="0" w:color="auto"/>
              <w:bottom w:val="single" w:sz="4" w:space="0" w:color="auto"/>
              <w:right w:val="single" w:sz="4" w:space="0" w:color="auto"/>
            </w:tcBorders>
            <w:vAlign w:val="center"/>
          </w:tcPr>
          <w:p w:rsidR="00286E28" w:rsidRPr="00AB00BE" w:rsidRDefault="00286E28" w:rsidP="00286E28">
            <w:pPr>
              <w:numPr>
                <w:ilvl w:val="0"/>
                <w:numId w:val="1"/>
              </w:numPr>
              <w:jc w:val="center"/>
              <w:rPr>
                <w:rFonts w:ascii="宋体" w:hAnsi="宋体"/>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商学院</w:t>
            </w:r>
          </w:p>
        </w:tc>
        <w:tc>
          <w:tcPr>
            <w:tcW w:w="1559" w:type="dxa"/>
            <w:tcBorders>
              <w:top w:val="single" w:sz="4" w:space="0" w:color="auto"/>
              <w:left w:val="single" w:sz="4" w:space="0" w:color="auto"/>
              <w:bottom w:val="single" w:sz="4" w:space="0" w:color="auto"/>
              <w:right w:val="single" w:sz="4" w:space="0" w:color="auto"/>
            </w:tcBorders>
            <w:vAlign w:val="center"/>
          </w:tcPr>
          <w:p w:rsidR="00286E28" w:rsidRPr="00054AC4" w:rsidRDefault="00286E28" w:rsidP="00286E28">
            <w:pPr>
              <w:jc w:val="center"/>
              <w:rPr>
                <w:rFonts w:ascii="宋体" w:hAnsi="宋体" w:cs="宋体"/>
                <w:bCs/>
                <w:szCs w:val="21"/>
              </w:rPr>
            </w:pPr>
            <w:r w:rsidRPr="00054AC4">
              <w:rPr>
                <w:rFonts w:hint="eastAsia"/>
                <w:bCs/>
                <w:szCs w:val="21"/>
              </w:rPr>
              <w:t>2016BGL010</w:t>
            </w:r>
          </w:p>
        </w:tc>
        <w:tc>
          <w:tcPr>
            <w:tcW w:w="4253"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rPr>
                <w:rFonts w:ascii="宋体" w:hAnsi="宋体" w:cs="宋体"/>
                <w:szCs w:val="21"/>
              </w:rPr>
            </w:pPr>
            <w:r>
              <w:rPr>
                <w:rFonts w:hint="eastAsia"/>
                <w:szCs w:val="21"/>
              </w:rPr>
              <w:t>房地产上市公司前瞻性信息披露：供求调查、评价体系与楼市预警</w:t>
            </w:r>
          </w:p>
        </w:tc>
        <w:tc>
          <w:tcPr>
            <w:tcW w:w="1843"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rPr>
                <w:rFonts w:ascii="宋体" w:hAnsi="宋体" w:cs="宋体"/>
                <w:szCs w:val="21"/>
              </w:rPr>
            </w:pPr>
            <w:r>
              <w:rPr>
                <w:rFonts w:hint="eastAsia"/>
                <w:szCs w:val="21"/>
              </w:rPr>
              <w:t>2016.7-2019.7</w:t>
            </w:r>
          </w:p>
        </w:tc>
        <w:tc>
          <w:tcPr>
            <w:tcW w:w="1275"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黄建中</w:t>
            </w:r>
          </w:p>
        </w:tc>
        <w:tc>
          <w:tcPr>
            <w:tcW w:w="1832" w:type="dxa"/>
            <w:tcBorders>
              <w:top w:val="single" w:sz="4" w:space="0" w:color="auto"/>
              <w:left w:val="single" w:sz="4" w:space="0" w:color="auto"/>
              <w:bottom w:val="single" w:sz="4" w:space="0" w:color="auto"/>
              <w:right w:val="single" w:sz="4" w:space="0" w:color="auto"/>
            </w:tcBorders>
            <w:vAlign w:val="center"/>
          </w:tcPr>
          <w:p w:rsidR="00286E28" w:rsidRPr="000C01F8" w:rsidRDefault="00286E28" w:rsidP="00286E28">
            <w:pPr>
              <w:jc w:val="center"/>
              <w:rPr>
                <w:rFonts w:ascii="宋体" w:hAnsi="宋体" w:cs="宋体"/>
                <w:bCs/>
                <w:color w:val="000000"/>
                <w:szCs w:val="21"/>
              </w:rPr>
            </w:pPr>
            <w:r w:rsidRPr="000C01F8">
              <w:rPr>
                <w:rFonts w:hint="eastAsia"/>
                <w:bCs/>
                <w:color w:val="000000"/>
                <w:szCs w:val="21"/>
              </w:rPr>
              <w:t>C-6133-16-010010</w:t>
            </w:r>
          </w:p>
        </w:tc>
        <w:tc>
          <w:tcPr>
            <w:tcW w:w="1068"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一般</w:t>
            </w:r>
          </w:p>
        </w:tc>
      </w:tr>
      <w:tr w:rsidR="00286E28" w:rsidRPr="00AB00BE" w:rsidTr="00690DB8">
        <w:trPr>
          <w:trHeight w:val="454"/>
          <w:jc w:val="center"/>
        </w:trPr>
        <w:tc>
          <w:tcPr>
            <w:tcW w:w="733" w:type="dxa"/>
            <w:tcBorders>
              <w:top w:val="single" w:sz="4" w:space="0" w:color="auto"/>
              <w:left w:val="single" w:sz="4" w:space="0" w:color="auto"/>
              <w:bottom w:val="single" w:sz="4" w:space="0" w:color="auto"/>
              <w:right w:val="single" w:sz="4" w:space="0" w:color="auto"/>
            </w:tcBorders>
            <w:vAlign w:val="center"/>
          </w:tcPr>
          <w:p w:rsidR="00286E28" w:rsidRPr="00AB00BE" w:rsidRDefault="00286E28" w:rsidP="00286E28">
            <w:pPr>
              <w:numPr>
                <w:ilvl w:val="0"/>
                <w:numId w:val="1"/>
              </w:numPr>
              <w:jc w:val="center"/>
              <w:rPr>
                <w:rFonts w:ascii="宋体" w:hAnsi="宋体"/>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人文学院</w:t>
            </w:r>
          </w:p>
        </w:tc>
        <w:tc>
          <w:tcPr>
            <w:tcW w:w="1559" w:type="dxa"/>
            <w:tcBorders>
              <w:top w:val="single" w:sz="4" w:space="0" w:color="auto"/>
              <w:left w:val="single" w:sz="4" w:space="0" w:color="auto"/>
              <w:bottom w:val="single" w:sz="4" w:space="0" w:color="auto"/>
              <w:right w:val="single" w:sz="4" w:space="0" w:color="auto"/>
            </w:tcBorders>
            <w:vAlign w:val="center"/>
          </w:tcPr>
          <w:p w:rsidR="00286E28" w:rsidRPr="00054AC4" w:rsidRDefault="00286E28" w:rsidP="00286E28">
            <w:pPr>
              <w:jc w:val="center"/>
              <w:rPr>
                <w:rFonts w:ascii="宋体" w:hAnsi="宋体" w:cs="宋体"/>
                <w:bCs/>
                <w:szCs w:val="21"/>
              </w:rPr>
            </w:pPr>
            <w:r w:rsidRPr="00054AC4">
              <w:rPr>
                <w:rFonts w:hint="eastAsia"/>
                <w:bCs/>
                <w:szCs w:val="21"/>
              </w:rPr>
              <w:t>2016EWY003</w:t>
            </w:r>
          </w:p>
        </w:tc>
        <w:tc>
          <w:tcPr>
            <w:tcW w:w="4253"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rPr>
                <w:rFonts w:ascii="宋体" w:hAnsi="宋体" w:cs="宋体"/>
                <w:szCs w:val="21"/>
              </w:rPr>
            </w:pPr>
            <w:r>
              <w:rPr>
                <w:rFonts w:hint="eastAsia"/>
                <w:szCs w:val="21"/>
              </w:rPr>
              <w:t>诗学转型视野下的宋代游戏性诗歌写作研究</w:t>
            </w:r>
          </w:p>
        </w:tc>
        <w:tc>
          <w:tcPr>
            <w:tcW w:w="1843"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rPr>
                <w:rFonts w:ascii="宋体" w:hAnsi="宋体" w:cs="宋体"/>
                <w:szCs w:val="21"/>
              </w:rPr>
            </w:pPr>
            <w:r>
              <w:rPr>
                <w:rFonts w:hint="eastAsia"/>
                <w:szCs w:val="21"/>
              </w:rPr>
              <w:t>2016.7-2019.7</w:t>
            </w:r>
          </w:p>
        </w:tc>
        <w:tc>
          <w:tcPr>
            <w:tcW w:w="1275"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姚华</w:t>
            </w:r>
          </w:p>
        </w:tc>
        <w:tc>
          <w:tcPr>
            <w:tcW w:w="1832" w:type="dxa"/>
            <w:tcBorders>
              <w:top w:val="single" w:sz="4" w:space="0" w:color="auto"/>
              <w:left w:val="single" w:sz="4" w:space="0" w:color="auto"/>
              <w:bottom w:val="single" w:sz="4" w:space="0" w:color="auto"/>
              <w:right w:val="single" w:sz="4" w:space="0" w:color="auto"/>
            </w:tcBorders>
            <w:vAlign w:val="center"/>
          </w:tcPr>
          <w:p w:rsidR="00286E28" w:rsidRPr="000C01F8" w:rsidRDefault="00286E28" w:rsidP="00286E28">
            <w:pPr>
              <w:jc w:val="center"/>
              <w:rPr>
                <w:rFonts w:ascii="宋体" w:hAnsi="宋体" w:cs="宋体"/>
                <w:bCs/>
                <w:color w:val="000000"/>
                <w:szCs w:val="21"/>
              </w:rPr>
            </w:pPr>
            <w:r w:rsidRPr="000C01F8">
              <w:rPr>
                <w:rFonts w:hint="eastAsia"/>
                <w:bCs/>
                <w:color w:val="000000"/>
                <w:szCs w:val="21"/>
              </w:rPr>
              <w:t>C-6133-16-010011</w:t>
            </w:r>
          </w:p>
        </w:tc>
        <w:tc>
          <w:tcPr>
            <w:tcW w:w="1068" w:type="dxa"/>
            <w:tcBorders>
              <w:top w:val="single" w:sz="4" w:space="0" w:color="auto"/>
              <w:left w:val="single" w:sz="4" w:space="0" w:color="auto"/>
              <w:bottom w:val="single" w:sz="4" w:space="0" w:color="auto"/>
              <w:right w:val="single" w:sz="4" w:space="0" w:color="auto"/>
            </w:tcBorders>
            <w:vAlign w:val="center"/>
          </w:tcPr>
          <w:p w:rsidR="00286E28" w:rsidRDefault="00286E28" w:rsidP="00286E28">
            <w:pPr>
              <w:jc w:val="center"/>
              <w:rPr>
                <w:rFonts w:ascii="宋体" w:hAnsi="宋体" w:cs="宋体"/>
                <w:szCs w:val="21"/>
              </w:rPr>
            </w:pPr>
            <w:r>
              <w:rPr>
                <w:rFonts w:hint="eastAsia"/>
                <w:szCs w:val="21"/>
              </w:rPr>
              <w:t>青年</w:t>
            </w:r>
          </w:p>
        </w:tc>
      </w:tr>
    </w:tbl>
    <w:p w:rsidR="006D361F" w:rsidRPr="00B63931" w:rsidRDefault="006D361F" w:rsidP="006D361F"/>
    <w:sectPr w:rsidR="006D361F" w:rsidRPr="00B63931" w:rsidSect="00683BAA">
      <w:footerReference w:type="even" r:id="rId7"/>
      <w:footerReference w:type="default" r:id="rId8"/>
      <w:pgSz w:w="16838" w:h="11906" w:orient="landscape" w:code="9"/>
      <w:pgMar w:top="794" w:right="567" w:bottom="794" w:left="2268" w:header="851" w:footer="851" w:gutter="0"/>
      <w:pgNumType w:start="18"/>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993" w:rsidRDefault="00825993">
      <w:r>
        <w:separator/>
      </w:r>
    </w:p>
  </w:endnote>
  <w:endnote w:type="continuationSeparator" w:id="0">
    <w:p w:rsidR="00825993" w:rsidRDefault="0082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46" w:rsidRDefault="00690DB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8D2146" w:rsidRDefault="0082599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46" w:rsidRDefault="00690DB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10381F">
      <w:rPr>
        <w:rStyle w:val="a3"/>
        <w:noProof/>
      </w:rPr>
      <w:t>19</w:t>
    </w:r>
    <w:r>
      <w:rPr>
        <w:rStyle w:val="a3"/>
      </w:rPr>
      <w:fldChar w:fldCharType="end"/>
    </w:r>
  </w:p>
  <w:p w:rsidR="008D2146" w:rsidRDefault="008259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993" w:rsidRDefault="00825993">
      <w:r>
        <w:separator/>
      </w:r>
    </w:p>
  </w:footnote>
  <w:footnote w:type="continuationSeparator" w:id="0">
    <w:p w:rsidR="00825993" w:rsidRDefault="00825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52222"/>
    <w:multiLevelType w:val="hybridMultilevel"/>
    <w:tmpl w:val="577E183E"/>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1F"/>
    <w:rsid w:val="0010381F"/>
    <w:rsid w:val="00286E28"/>
    <w:rsid w:val="0053336E"/>
    <w:rsid w:val="00690DB8"/>
    <w:rsid w:val="006D361F"/>
    <w:rsid w:val="00825993"/>
    <w:rsid w:val="00C73249"/>
    <w:rsid w:val="00FF6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02B6F-828F-4F40-A5AB-6DAE2CFD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6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D361F"/>
  </w:style>
  <w:style w:type="paragraph" w:styleId="a4">
    <w:name w:val="footer"/>
    <w:basedOn w:val="a"/>
    <w:link w:val="a5"/>
    <w:rsid w:val="006D361F"/>
    <w:pPr>
      <w:tabs>
        <w:tab w:val="center" w:pos="4153"/>
        <w:tab w:val="right" w:pos="8306"/>
      </w:tabs>
      <w:snapToGrid w:val="0"/>
      <w:jc w:val="left"/>
    </w:pPr>
    <w:rPr>
      <w:sz w:val="18"/>
      <w:szCs w:val="20"/>
    </w:rPr>
  </w:style>
  <w:style w:type="character" w:customStyle="1" w:styleId="a5">
    <w:name w:val="页脚 字符"/>
    <w:basedOn w:val="a0"/>
    <w:link w:val="a4"/>
    <w:rsid w:val="006D361F"/>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393</Words>
  <Characters>2242</Characters>
  <Application>Microsoft Office Word</Application>
  <DocSecurity>0</DocSecurity>
  <Lines>18</Lines>
  <Paragraphs>5</Paragraphs>
  <ScaleCrop>false</ScaleCrop>
  <Company>Hewlett-Packard Company</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dc:description/>
  <cp:lastModifiedBy>jiang</cp:lastModifiedBy>
  <cp:revision>5</cp:revision>
  <dcterms:created xsi:type="dcterms:W3CDTF">2017-12-04T02:11:00Z</dcterms:created>
  <dcterms:modified xsi:type="dcterms:W3CDTF">2017-12-04T04:47:00Z</dcterms:modified>
</cp:coreProperties>
</file>